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Calibri" w:cs="Calibri" w:eastAsia="Calibri" w:hAnsi="Calibri"/>
        </w:rPr>
      </w:pPr>
      <w:r w:rsidDel="00000000" w:rsidR="00000000" w:rsidRPr="00000000">
        <w:rPr>
          <w:rFonts w:ascii="Calibri" w:cs="Calibri" w:eastAsia="Calibri" w:hAnsi="Calibri"/>
          <w:sz w:val="12"/>
          <w:szCs w:val="12"/>
          <w:rtl w:val="0"/>
        </w:rPr>
        <w:t xml:space="preserve">  </w:t>
      </w:r>
      <w:r w:rsidDel="00000000" w:rsidR="00000000" w:rsidRPr="00000000">
        <w:rPr>
          <w:rtl w:val="0"/>
        </w:rPr>
      </w:r>
    </w:p>
    <w:tbl>
      <w:tblPr>
        <w:tblStyle w:val="Table1"/>
        <w:tblW w:w="14280.0" w:type="dxa"/>
        <w:jc w:val="left"/>
        <w:tblInd w:w="180.0" w:type="pct"/>
        <w:tblLayout w:type="fixed"/>
        <w:tblLook w:val="0600"/>
      </w:tblPr>
      <w:tblGrid>
        <w:gridCol w:w="375"/>
        <w:gridCol w:w="375"/>
        <w:gridCol w:w="375"/>
        <w:gridCol w:w="375"/>
        <w:gridCol w:w="375"/>
        <w:gridCol w:w="375"/>
        <w:gridCol w:w="375"/>
        <w:gridCol w:w="375"/>
        <w:gridCol w:w="375"/>
        <w:gridCol w:w="270"/>
        <w:gridCol w:w="7995"/>
        <w:gridCol w:w="2640"/>
        <w:tblGridChange w:id="0">
          <w:tblGrid>
            <w:gridCol w:w="375"/>
            <w:gridCol w:w="375"/>
            <w:gridCol w:w="375"/>
            <w:gridCol w:w="375"/>
            <w:gridCol w:w="375"/>
            <w:gridCol w:w="375"/>
            <w:gridCol w:w="375"/>
            <w:gridCol w:w="375"/>
            <w:gridCol w:w="375"/>
            <w:gridCol w:w="270"/>
            <w:gridCol w:w="7995"/>
            <w:gridCol w:w="2640"/>
          </w:tblGrid>
        </w:tblGridChange>
      </w:tblGrid>
      <w:tr>
        <w:trPr>
          <w:trHeight w:val="920" w:hRule="atLeast"/>
        </w:trPr>
        <w:tc>
          <w:tcPr>
            <w:gridSpan w:val="10"/>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2">
            <w:pPr>
              <w:widowControl w:val="0"/>
              <w:spacing w:line="240" w:lineRule="auto"/>
              <w:rPr>
                <w:rFonts w:ascii="Calibri" w:cs="Calibri" w:eastAsia="Calibri" w:hAnsi="Calibri"/>
                <w:b w:val="1"/>
                <w:color w:val="ffffff"/>
                <w:sz w:val="12"/>
                <w:szCs w:val="12"/>
              </w:rPr>
            </w:pPr>
            <w:r w:rsidDel="00000000" w:rsidR="00000000" w:rsidRPr="00000000">
              <w:rPr>
                <w:rFonts w:ascii="Calibri" w:cs="Calibri" w:eastAsia="Calibri" w:hAnsi="Calibri"/>
              </w:rPr>
              <w:drawing>
                <wp:inline distB="114300" distT="114300" distL="114300" distR="114300">
                  <wp:extent cx="2152650" cy="469900"/>
                  <wp:effectExtent b="0" l="0" r="0" t="0"/>
                  <wp:docPr id="1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152650" cy="469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C">
            <w:pPr>
              <w:widowControl w:val="0"/>
              <w:spacing w:line="240" w:lineRule="auto"/>
              <w:jc w:val="right"/>
              <w:rPr>
                <w:rFonts w:ascii="Calibri" w:cs="Calibri" w:eastAsia="Calibri" w:hAnsi="Calibri"/>
                <w:b w:val="1"/>
                <w:color w:val="ffffff"/>
              </w:rPr>
            </w:pPr>
            <w:hyperlink r:id="rId7">
              <w:r w:rsidDel="00000000" w:rsidR="00000000" w:rsidRPr="00000000">
                <w:rPr>
                  <w:rFonts w:ascii="Calibri" w:cs="Calibri" w:eastAsia="Calibri" w:hAnsi="Calibri"/>
                  <w:b w:val="1"/>
                  <w:color w:val="ffffff"/>
                  <w:u w:val="single"/>
                  <w:rtl w:val="0"/>
                </w:rPr>
                <w:t xml:space="preserve">curriculum.newvisions.org/social-studies</w:t>
              </w:r>
            </w:hyperlink>
            <w:r w:rsidDel="00000000" w:rsidR="00000000" w:rsidRPr="00000000">
              <w:rPr>
                <w:rtl w:val="0"/>
              </w:rPr>
            </w:r>
          </w:p>
          <w:p w:rsidR="00000000" w:rsidDel="00000000" w:rsidP="00000000" w:rsidRDefault="00000000" w:rsidRPr="00000000" w14:paraId="0000000D">
            <w:pPr>
              <w:widowControl w:val="0"/>
              <w:spacing w:line="240" w:lineRule="auto"/>
              <w:jc w:val="right"/>
              <w:rPr>
                <w:rFonts w:ascii="Calibri" w:cs="Calibri" w:eastAsia="Calibri" w:hAnsi="Calibri"/>
                <w:color w:val="ffffff"/>
                <w:sz w:val="18"/>
                <w:szCs w:val="18"/>
              </w:rPr>
            </w:pPr>
            <w:r w:rsidDel="00000000" w:rsidR="00000000" w:rsidRPr="00000000">
              <w:rPr>
                <w:rFonts w:ascii="Calibri" w:cs="Calibri" w:eastAsia="Calibri" w:hAnsi="Calibri"/>
                <w:color w:val="ffffff"/>
                <w:sz w:val="18"/>
                <w:szCs w:val="18"/>
                <w:rtl w:val="0"/>
              </w:rPr>
              <w:t xml:space="preserve">Timothy Lent - </w:t>
            </w:r>
            <w:hyperlink r:id="rId8">
              <w:r w:rsidDel="00000000" w:rsidR="00000000" w:rsidRPr="00000000">
                <w:rPr>
                  <w:rFonts w:ascii="Calibri" w:cs="Calibri" w:eastAsia="Calibri" w:hAnsi="Calibri"/>
                  <w:color w:val="ffffff"/>
                  <w:sz w:val="18"/>
                  <w:szCs w:val="18"/>
                  <w:u w:val="single"/>
                  <w:rtl w:val="0"/>
                </w:rPr>
                <w:t xml:space="preserve">tlent@newvisions.org</w:t>
              </w:r>
            </w:hyperlink>
            <w:r w:rsidDel="00000000" w:rsidR="00000000" w:rsidRPr="00000000">
              <w:rPr>
                <w:rFonts w:ascii="Calibri" w:cs="Calibri" w:eastAsia="Calibri" w:hAnsi="Calibri"/>
                <w:color w:val="ffffff"/>
                <w:sz w:val="18"/>
                <w:szCs w:val="18"/>
                <w:rtl w:val="0"/>
              </w:rPr>
              <w:t xml:space="preserve">   </w:t>
            </w:r>
          </w:p>
          <w:p w:rsidR="00000000" w:rsidDel="00000000" w:rsidP="00000000" w:rsidRDefault="00000000" w:rsidRPr="00000000" w14:paraId="0000000E">
            <w:pPr>
              <w:widowControl w:val="0"/>
              <w:spacing w:line="240" w:lineRule="auto"/>
              <w:jc w:val="right"/>
              <w:rPr>
                <w:rFonts w:ascii="Calibri" w:cs="Calibri" w:eastAsia="Calibri" w:hAnsi="Calibri"/>
                <w:b w:val="1"/>
                <w:color w:val="ffffff"/>
                <w:sz w:val="18"/>
                <w:szCs w:val="18"/>
              </w:rPr>
            </w:pPr>
            <w:r w:rsidDel="00000000" w:rsidR="00000000" w:rsidRPr="00000000">
              <w:rPr>
                <w:rFonts w:ascii="Calibri" w:cs="Calibri" w:eastAsia="Calibri" w:hAnsi="Calibri"/>
                <w:color w:val="ffffff"/>
                <w:sz w:val="18"/>
                <w:szCs w:val="18"/>
                <w:rtl w:val="0"/>
              </w:rPr>
              <w:t xml:space="preserve"> Kameelah Rasheed - </w:t>
            </w:r>
            <w:hyperlink r:id="rId9">
              <w:r w:rsidDel="00000000" w:rsidR="00000000" w:rsidRPr="00000000">
                <w:rPr>
                  <w:rFonts w:ascii="Calibri" w:cs="Calibri" w:eastAsia="Calibri" w:hAnsi="Calibri"/>
                  <w:color w:val="ffffff"/>
                  <w:sz w:val="18"/>
                  <w:szCs w:val="18"/>
                  <w:u w:val="single"/>
                  <w:rtl w:val="0"/>
                </w:rPr>
                <w:t xml:space="preserve">krasheed@newvisions.org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F">
            <w:pPr>
              <w:widowControl w:val="0"/>
              <w:spacing w:line="240" w:lineRule="auto"/>
              <w:jc w:val="right"/>
              <w:rPr>
                <w:rFonts w:ascii="Calibri" w:cs="Calibri" w:eastAsia="Calibri" w:hAnsi="Calibri"/>
                <w:b w:val="1"/>
                <w:color w:val="ffffff"/>
                <w:sz w:val="28"/>
                <w:szCs w:val="28"/>
                <w:u w:val="single"/>
              </w:rPr>
            </w:pPr>
            <w:r w:rsidDel="00000000" w:rsidR="00000000" w:rsidRPr="00000000">
              <w:rPr>
                <w:rFonts w:ascii="Calibri" w:cs="Calibri" w:eastAsia="Calibri" w:hAnsi="Calibri"/>
                <w:b w:val="1"/>
                <w:sz w:val="28"/>
                <w:szCs w:val="28"/>
              </w:rPr>
              <w:drawing>
                <wp:inline distB="114300" distT="114300" distL="114300" distR="114300">
                  <wp:extent cx="1204913" cy="379630"/>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04913" cy="379630"/>
                          </a:xfrm>
                          <a:prstGeom prst="rect"/>
                          <a:ln/>
                        </pic:spPr>
                      </pic:pic>
                    </a:graphicData>
                  </a:graphic>
                </wp:inline>
              </w:drawing>
            </w:r>
            <w:r w:rsidDel="00000000" w:rsidR="00000000" w:rsidRPr="00000000">
              <w:rPr>
                <w:rtl w:val="0"/>
              </w:rPr>
            </w:r>
          </w:p>
        </w:tc>
      </w:tr>
      <w:tr>
        <w:trPr>
          <w:trHeight w:val="840" w:hRule="atLeast"/>
        </w:trPr>
        <w:tc>
          <w:tcPr>
            <w:gridSpan w:val="11"/>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10">
            <w:pPr>
              <w:widowControl w:val="0"/>
              <w:spacing w:line="240" w:lineRule="auto"/>
              <w:rPr>
                <w:rFonts w:ascii="Calibri" w:cs="Calibri" w:eastAsia="Calibri" w:hAnsi="Calibri"/>
                <w:color w:val="222222"/>
                <w:sz w:val="18"/>
                <w:szCs w:val="18"/>
              </w:rPr>
            </w:pPr>
            <w:r w:rsidDel="00000000" w:rsidR="00000000" w:rsidRPr="00000000">
              <w:rPr>
                <w:rFonts w:ascii="Calibri" w:cs="Calibri" w:eastAsia="Calibri" w:hAnsi="Calibri"/>
                <w:b w:val="1"/>
                <w:sz w:val="18"/>
                <w:szCs w:val="18"/>
                <w:rtl w:val="0"/>
              </w:rPr>
              <w:t xml:space="preserve">Please Read: </w:t>
            </w:r>
            <w:r w:rsidDel="00000000" w:rsidR="00000000" w:rsidRPr="00000000">
              <w:rPr>
                <w:rFonts w:ascii="Calibri" w:cs="Calibri" w:eastAsia="Calibri" w:hAnsi="Calibri"/>
                <w:sz w:val="18"/>
                <w:szCs w:val="18"/>
                <w:rtl w:val="0"/>
              </w:rPr>
              <w:t xml:space="preserve">We encourage all teachers to </w:t>
            </w:r>
            <w:r w:rsidDel="00000000" w:rsidR="00000000" w:rsidRPr="00000000">
              <w:rPr>
                <w:rFonts w:ascii="Calibri" w:cs="Calibri" w:eastAsia="Calibri" w:hAnsi="Calibri"/>
                <w:b w:val="1"/>
                <w:sz w:val="18"/>
                <w:szCs w:val="18"/>
                <w:rtl w:val="0"/>
              </w:rPr>
              <w:t xml:space="preserve">modify</w:t>
            </w:r>
            <w:r w:rsidDel="00000000" w:rsidR="00000000" w:rsidRPr="00000000">
              <w:rPr>
                <w:rFonts w:ascii="Calibri" w:cs="Calibri" w:eastAsia="Calibri" w:hAnsi="Calibri"/>
                <w:sz w:val="18"/>
                <w:szCs w:val="18"/>
                <w:rtl w:val="0"/>
              </w:rPr>
              <w:t xml:space="preserve"> the materials to meet the needs of their students. </w:t>
            </w:r>
            <w:r w:rsidDel="00000000" w:rsidR="00000000" w:rsidRPr="00000000">
              <w:rPr>
                <w:rFonts w:ascii="Calibri" w:cs="Calibri" w:eastAsia="Calibri" w:hAnsi="Calibri"/>
                <w:color w:val="222222"/>
                <w:sz w:val="18"/>
                <w:szCs w:val="18"/>
                <w:rtl w:val="0"/>
              </w:rPr>
              <w:t xml:space="preserve">To create a version of this document that you can edit:</w:t>
            </w:r>
          </w:p>
          <w:p w:rsidR="00000000" w:rsidDel="00000000" w:rsidP="00000000" w:rsidRDefault="00000000" w:rsidRPr="00000000" w14:paraId="00000011">
            <w:pPr>
              <w:widowControl w:val="0"/>
              <w:spacing w:line="240" w:lineRule="auto"/>
              <w:ind w:left="270" w:firstLine="0"/>
              <w:rPr>
                <w:rFonts w:ascii="Calibri" w:cs="Calibri" w:eastAsia="Calibri" w:hAnsi="Calibri"/>
                <w:color w:val="222222"/>
                <w:sz w:val="16"/>
                <w:szCs w:val="16"/>
              </w:rPr>
            </w:pPr>
            <w:r w:rsidDel="00000000" w:rsidR="00000000" w:rsidRPr="00000000">
              <w:rPr>
                <w:rFonts w:ascii="Calibri" w:cs="Calibri" w:eastAsia="Calibri" w:hAnsi="Calibri"/>
                <w:color w:val="222222"/>
                <w:sz w:val="16"/>
                <w:szCs w:val="16"/>
                <w:rtl w:val="0"/>
              </w:rPr>
              <w:t xml:space="preserve">1. Make sure you are signed into a Google account when you are on the resource. </w:t>
            </w:r>
          </w:p>
          <w:p w:rsidR="00000000" w:rsidDel="00000000" w:rsidP="00000000" w:rsidRDefault="00000000" w:rsidRPr="00000000" w14:paraId="00000012">
            <w:pPr>
              <w:widowControl w:val="0"/>
              <w:spacing w:line="240" w:lineRule="auto"/>
              <w:ind w:left="270" w:firstLine="0"/>
              <w:rPr>
                <w:rFonts w:ascii="Calibri" w:cs="Calibri" w:eastAsia="Calibri" w:hAnsi="Calibri"/>
                <w:sz w:val="16"/>
                <w:szCs w:val="16"/>
              </w:rPr>
            </w:pPr>
            <w:r w:rsidDel="00000000" w:rsidR="00000000" w:rsidRPr="00000000">
              <w:rPr>
                <w:rFonts w:ascii="Calibri" w:cs="Calibri" w:eastAsia="Calibri" w:hAnsi="Calibri"/>
                <w:color w:val="222222"/>
                <w:sz w:val="16"/>
                <w:szCs w:val="16"/>
                <w:rtl w:val="0"/>
              </w:rPr>
              <w:t xml:space="preserve">2. Go to the "File" pull down menu in the upper left hand corner and select "Make a Copy." This will give you a version of the document that you own and can modify.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vAlign w:val="center"/>
          </w:tcPr>
          <w:p w:rsidR="00000000" w:rsidDel="00000000" w:rsidP="00000000" w:rsidRDefault="00000000" w:rsidRPr="00000000" w14:paraId="0000001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sz w:val="18"/>
                <w:szCs w:val="18"/>
              </w:rPr>
              <w:drawing>
                <wp:inline distB="114300" distT="114300" distL="114300" distR="114300">
                  <wp:extent cx="321512" cy="300990"/>
                  <wp:effectExtent b="0" l="0" r="0" t="0"/>
                  <wp:docPr descr="Untitled drawing (10).jpg" id="15" name="image3.jpg"/>
                  <a:graphic>
                    <a:graphicData uri="http://schemas.openxmlformats.org/drawingml/2006/picture">
                      <pic:pic>
                        <pic:nvPicPr>
                          <pic:cNvPr descr="Untitled drawing (10).jpg" id="0" name="image3.jpg"/>
                          <pic:cNvPicPr preferRelativeResize="0"/>
                        </pic:nvPicPr>
                        <pic:blipFill>
                          <a:blip r:embed="rId11"/>
                          <a:srcRect b="0" l="0" r="0" t="0"/>
                          <a:stretch>
                            <a:fillRect/>
                          </a:stretch>
                        </pic:blipFill>
                        <pic:spPr>
                          <a:xfrm>
                            <a:off x="0" y="0"/>
                            <a:ext cx="321512" cy="300990"/>
                          </a:xfrm>
                          <a:prstGeom prst="rect"/>
                          <a:ln/>
                        </pic:spPr>
                      </pic:pic>
                    </a:graphicData>
                  </a:graphic>
                </wp:inline>
              </w:drawing>
            </w:r>
            <w:r w:rsidDel="00000000" w:rsidR="00000000" w:rsidRPr="00000000">
              <w:rPr>
                <w:rtl w:val="0"/>
              </w:rPr>
            </w:r>
          </w:p>
        </w:tc>
      </w:tr>
      <w:tr>
        <w:trPr>
          <w:trHeight w:val="560" w:hRule="atLeast"/>
        </w:trPr>
        <w:tc>
          <w:tcPr>
            <w:gridSpan w:val="12"/>
            <w:tcBorders>
              <w:top w:color="000000" w:space="0" w:sz="0" w:val="nil"/>
              <w:left w:color="000000" w:space="0" w:sz="0" w:val="nil"/>
              <w:bottom w:color="652c90" w:space="0" w:sz="18" w:val="single"/>
              <w:right w:color="000000" w:space="0" w:sz="0" w:val="nil"/>
            </w:tcBorders>
            <w:tcMar>
              <w:top w:w="72.0" w:type="dxa"/>
              <w:left w:w="72.0" w:type="dxa"/>
              <w:bottom w:w="72.0" w:type="dxa"/>
              <w:right w:w="72.0" w:type="dxa"/>
            </w:tcMar>
          </w:tcPr>
          <w:p w:rsidR="00000000" w:rsidDel="00000000" w:rsidP="00000000" w:rsidRDefault="00000000" w:rsidRPr="00000000" w14:paraId="0000001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40"/>
                <w:szCs w:val="40"/>
                <w:rtl w:val="0"/>
              </w:rPr>
              <w:t xml:space="preserve">Teacher Overview: </w:t>
            </w:r>
            <w:r w:rsidDel="00000000" w:rsidR="00000000" w:rsidRPr="00000000">
              <w:rPr>
                <w:rFonts w:ascii="Calibri" w:cs="Calibri" w:eastAsia="Calibri" w:hAnsi="Calibri"/>
                <w:i w:val="1"/>
                <w:sz w:val="40"/>
                <w:szCs w:val="40"/>
                <w:rtl w:val="0"/>
              </w:rPr>
              <w:t xml:space="preserve">What was the Black Death? </w:t>
            </w:r>
            <w:r w:rsidDel="00000000" w:rsidR="00000000" w:rsidRPr="00000000">
              <w:rPr>
                <w:rtl w:val="0"/>
              </w:rPr>
            </w:r>
          </w:p>
        </w:tc>
      </w:tr>
      <w:tr>
        <w:trPr>
          <w:trHeight w:val="240" w:hRule="atLeast"/>
        </w:trPr>
        <w:tc>
          <w:tcPr>
            <w:gridSpan w:val="12"/>
            <w:tcBorders>
              <w:top w:color="652c90" w:space="0" w:sz="18" w:val="single"/>
              <w:left w:color="000000" w:space="0" w:sz="0" w:val="nil"/>
              <w:bottom w:color="000000" w:space="0" w:sz="0" w:val="nil"/>
              <w:right w:color="000000" w:space="0" w:sz="0" w:val="nil"/>
            </w:tcBorders>
            <w:shd w:fill="d9d2e9" w:val="clear"/>
            <w:tcMar>
              <w:top w:w="72.0" w:type="dxa"/>
              <w:left w:w="72.0" w:type="dxa"/>
              <w:bottom w:w="72.0" w:type="dxa"/>
              <w:right w:w="72.0" w:type="dxa"/>
            </w:tcMar>
          </w:tcPr>
          <w:p w:rsidR="00000000" w:rsidDel="00000000" w:rsidP="00000000" w:rsidRDefault="00000000" w:rsidRPr="00000000" w14:paraId="0000002A">
            <w:pPr>
              <w:spacing w:line="240" w:lineRule="auto"/>
              <w:jc w:val="center"/>
              <w:rPr>
                <w:rFonts w:ascii="Calibri" w:cs="Calibri" w:eastAsia="Calibri" w:hAnsi="Calibri"/>
                <w:b w:val="1"/>
                <w:sz w:val="12"/>
                <w:szCs w:val="12"/>
              </w:rPr>
            </w:pPr>
            <w:hyperlink w:anchor="kix.25gaurg5ivgp">
              <w:r w:rsidDel="00000000" w:rsidR="00000000" w:rsidRPr="00000000">
                <w:rPr>
                  <w:rFonts w:ascii="Calibri" w:cs="Calibri" w:eastAsia="Calibri" w:hAnsi="Calibri"/>
                  <w:b w:val="1"/>
                  <w:color w:val="1155cc"/>
                  <w:sz w:val="24"/>
                  <w:szCs w:val="24"/>
                  <w:u w:val="single"/>
                  <w:rtl w:val="0"/>
                </w:rPr>
                <w:t xml:space="preserve">Go directly to student-facing materials!</w:t>
              </w:r>
            </w:hyperlink>
            <w:r w:rsidDel="00000000" w:rsidR="00000000" w:rsidRPr="00000000">
              <w:rPr>
                <w:rtl w:val="0"/>
              </w:rPr>
            </w:r>
          </w:p>
        </w:tc>
      </w:tr>
    </w:tbl>
    <w:p w:rsidR="00000000" w:rsidDel="00000000" w:rsidP="00000000" w:rsidRDefault="00000000" w:rsidRPr="00000000" w14:paraId="00000036">
      <w:pPr>
        <w:spacing w:line="240" w:lineRule="auto"/>
        <w:rPr>
          <w:rFonts w:ascii="Calibri" w:cs="Calibri" w:eastAsia="Calibri" w:hAnsi="Calibri"/>
          <w:b w:val="1"/>
          <w:color w:val="652c90"/>
          <w:sz w:val="12"/>
          <w:szCs w:val="12"/>
        </w:rPr>
      </w:pPr>
      <w:r w:rsidDel="00000000" w:rsidR="00000000" w:rsidRPr="00000000">
        <w:rPr>
          <w:rtl w:val="0"/>
        </w:rPr>
      </w:r>
    </w:p>
    <w:tbl>
      <w:tblPr>
        <w:tblStyle w:val="Table2"/>
        <w:tblW w:w="14265.0" w:type="dxa"/>
        <w:jc w:val="left"/>
        <w:tblInd w:w="100.0" w:type="pct"/>
        <w:tblLayout w:type="fixed"/>
        <w:tblLook w:val="0600"/>
      </w:tblPr>
      <w:tblGrid>
        <w:gridCol w:w="540"/>
        <w:gridCol w:w="2490"/>
        <w:gridCol w:w="885"/>
        <w:gridCol w:w="6855"/>
        <w:gridCol w:w="2910"/>
        <w:gridCol w:w="585"/>
        <w:tblGridChange w:id="0">
          <w:tblGrid>
            <w:gridCol w:w="540"/>
            <w:gridCol w:w="2490"/>
            <w:gridCol w:w="885"/>
            <w:gridCol w:w="6855"/>
            <w:gridCol w:w="2910"/>
            <w:gridCol w:w="585"/>
          </w:tblGrid>
        </w:tblGridChange>
      </w:tblGrid>
      <w:tr>
        <w:trPr>
          <w:trHeight w:val="560" w:hRule="atLeast"/>
        </w:trPr>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rPr>
                <w:rFonts w:ascii="Calibri" w:cs="Calibri" w:eastAsia="Calibri" w:hAnsi="Calibri"/>
                <w:b w:val="1"/>
                <w:color w:val="652c90"/>
                <w:sz w:val="20"/>
                <w:szCs w:val="20"/>
              </w:rPr>
            </w:pPr>
            <w:r w:rsidDel="00000000" w:rsidR="00000000" w:rsidRPr="00000000">
              <w:rPr>
                <w:rFonts w:ascii="Calibri" w:cs="Calibri" w:eastAsia="Calibri" w:hAnsi="Calibri"/>
                <w:b w:val="1"/>
                <w:color w:val="652c90"/>
                <w:sz w:val="40"/>
                <w:szCs w:val="40"/>
              </w:rPr>
              <w:drawing>
                <wp:inline distB="114300" distT="114300" distL="114300" distR="114300">
                  <wp:extent cx="200025" cy="330200"/>
                  <wp:effectExtent b="0" l="0" r="0" t="0"/>
                  <wp:docPr descr="noun_713136_652c90.png" id="16" name="image6.png"/>
                  <a:graphic>
                    <a:graphicData uri="http://schemas.openxmlformats.org/drawingml/2006/picture">
                      <pic:pic>
                        <pic:nvPicPr>
                          <pic:cNvPr descr="noun_713136_652c90.png" id="0" name="image6.png"/>
                          <pic:cNvPicPr preferRelativeResize="0"/>
                        </pic:nvPicPr>
                        <pic:blipFill>
                          <a:blip r:embed="rId12"/>
                          <a:srcRect b="0" l="17500" r="22500" t="0"/>
                          <a:stretch>
                            <a:fillRect/>
                          </a:stretch>
                        </pic:blipFill>
                        <pic:spPr>
                          <a:xfrm>
                            <a:off x="0" y="0"/>
                            <a:ext cx="200025" cy="330200"/>
                          </a:xfrm>
                          <a:prstGeom prst="rect"/>
                          <a:ln/>
                        </pic:spPr>
                      </pic:pic>
                    </a:graphicData>
                  </a:graphic>
                </wp:inline>
              </w:drawing>
            </w:r>
            <w:r w:rsidDel="00000000" w:rsidR="00000000" w:rsidRPr="00000000">
              <w:rPr>
                <w:rtl w:val="0"/>
              </w:rPr>
            </w:r>
          </w:p>
        </w:tc>
        <w:tc>
          <w:tcPr>
            <w:tcBorders>
              <w:bottom w:color="000000" w:space="0" w:sz="0" w:val="nil"/>
              <w:right w:color="652c9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ind w:left="105" w:right="30" w:hanging="30"/>
              <w:jc w:val="right"/>
              <w:rPr>
                <w:rFonts w:ascii="Calibri" w:cs="Calibri" w:eastAsia="Calibri" w:hAnsi="Calibri"/>
                <w:color w:val="652c90"/>
                <w:sz w:val="12"/>
                <w:szCs w:val="12"/>
              </w:rPr>
            </w:pPr>
            <w:r w:rsidDel="00000000" w:rsidR="00000000" w:rsidRPr="00000000">
              <w:rPr>
                <w:rFonts w:ascii="Calibri" w:cs="Calibri" w:eastAsia="Calibri" w:hAnsi="Calibri"/>
                <w:b w:val="1"/>
                <w:color w:val="652c90"/>
                <w:sz w:val="20"/>
                <w:szCs w:val="20"/>
                <w:rtl w:val="0"/>
              </w:rPr>
              <w:t xml:space="preserve">SQ 8. </w:t>
            </w:r>
            <w:hyperlink r:id="rId13">
              <w:r w:rsidDel="00000000" w:rsidR="00000000" w:rsidRPr="00000000">
                <w:rPr>
                  <w:rFonts w:ascii="Calibri" w:cs="Calibri" w:eastAsia="Calibri" w:hAnsi="Calibri"/>
                  <w:color w:val="1155cc"/>
                  <w:sz w:val="20"/>
                  <w:szCs w:val="20"/>
                  <w:u w:val="single"/>
                  <w:rtl w:val="0"/>
                </w:rPr>
                <w:t xml:space="preserve">What were the effects of the Crusades?</w:t>
              </w:r>
            </w:hyperlink>
            <w:r w:rsidDel="00000000" w:rsidR="00000000" w:rsidRPr="00000000">
              <w:rPr>
                <w:rtl w:val="0"/>
              </w:rPr>
            </w:r>
          </w:p>
        </w:tc>
        <w:tc>
          <w:tcPr>
            <w:gridSpan w:val="2"/>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jc w:val="center"/>
              <w:rPr>
                <w:rFonts w:ascii="Calibri" w:cs="Calibri" w:eastAsia="Calibri" w:hAnsi="Calibri"/>
                <w:b w:val="1"/>
                <w:color w:val="652c90"/>
                <w:sz w:val="36"/>
                <w:szCs w:val="36"/>
              </w:rPr>
            </w:pPr>
            <w:r w:rsidDel="00000000" w:rsidR="00000000" w:rsidRPr="00000000">
              <w:rPr>
                <w:rFonts w:ascii="Calibri" w:cs="Calibri" w:eastAsia="Calibri" w:hAnsi="Calibri"/>
                <w:b w:val="1"/>
                <w:color w:val="652c90"/>
                <w:sz w:val="36"/>
                <w:szCs w:val="36"/>
                <w:rtl w:val="0"/>
              </w:rPr>
              <w:t xml:space="preserve">SQ 9. What was the Black Death? </w:t>
            </w:r>
          </w:p>
        </w:tc>
        <w:tc>
          <w:tcPr>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left="105" w:right="30" w:hanging="30"/>
              <w:rPr>
                <w:rFonts w:ascii="Calibri" w:cs="Calibri" w:eastAsia="Calibri" w:hAnsi="Calibri"/>
                <w:color w:val="652c90"/>
                <w:sz w:val="20"/>
                <w:szCs w:val="20"/>
              </w:rPr>
            </w:pPr>
            <w:r w:rsidDel="00000000" w:rsidR="00000000" w:rsidRPr="00000000">
              <w:rPr>
                <w:rFonts w:ascii="Calibri" w:cs="Calibri" w:eastAsia="Calibri" w:hAnsi="Calibri"/>
                <w:b w:val="1"/>
                <w:color w:val="652c90"/>
                <w:sz w:val="20"/>
                <w:szCs w:val="20"/>
                <w:rtl w:val="0"/>
              </w:rPr>
              <w:t xml:space="preserve">SQ 10. </w:t>
            </w:r>
            <w:hyperlink r:id="rId14">
              <w:r w:rsidDel="00000000" w:rsidR="00000000" w:rsidRPr="00000000">
                <w:rPr>
                  <w:rFonts w:ascii="Calibri" w:cs="Calibri" w:eastAsia="Calibri" w:hAnsi="Calibri"/>
                  <w:color w:val="1155cc"/>
                  <w:sz w:val="20"/>
                  <w:szCs w:val="20"/>
                  <w:u w:val="single"/>
                  <w:rtl w:val="0"/>
                </w:rPr>
                <w:t xml:space="preserve">Where did the Black Death originate? How and why did it spread?</w:t>
              </w:r>
            </w:hyperlink>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ind w:right="-3666"/>
              <w:rPr>
                <w:rFonts w:ascii="Calibri" w:cs="Calibri" w:eastAsia="Calibri" w:hAnsi="Calibri"/>
                <w:b w:val="1"/>
                <w:color w:val="652c90"/>
                <w:sz w:val="12"/>
                <w:szCs w:val="12"/>
              </w:rPr>
            </w:pPr>
            <w:r w:rsidDel="00000000" w:rsidR="00000000" w:rsidRPr="00000000">
              <w:rPr>
                <w:rFonts w:ascii="Calibri" w:cs="Calibri" w:eastAsia="Calibri" w:hAnsi="Calibri"/>
                <w:b w:val="1"/>
                <w:color w:val="652c90"/>
                <w:sz w:val="40"/>
                <w:szCs w:val="40"/>
              </w:rPr>
              <w:drawing>
                <wp:inline distB="114300" distT="114300" distL="114300" distR="114300">
                  <wp:extent cx="190500" cy="355600"/>
                  <wp:effectExtent b="0" l="0" r="0" t="0"/>
                  <wp:docPr descr="noun_713139_652c90.png" id="13" name="image1.png"/>
                  <a:graphic>
                    <a:graphicData uri="http://schemas.openxmlformats.org/drawingml/2006/picture">
                      <pic:pic>
                        <pic:nvPicPr>
                          <pic:cNvPr descr="noun_713139_652c90.png" id="0" name="image1.png"/>
                          <pic:cNvPicPr preferRelativeResize="0"/>
                        </pic:nvPicPr>
                        <pic:blipFill>
                          <a:blip r:embed="rId15"/>
                          <a:srcRect b="0" l="24000" r="20000" t="0"/>
                          <a:stretch>
                            <a:fillRect/>
                          </a:stretch>
                        </pic:blipFill>
                        <pic:spPr>
                          <a:xfrm>
                            <a:off x="0" y="0"/>
                            <a:ext cx="190500" cy="35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12"/>
          <w:szCs w:val="12"/>
        </w:rPr>
      </w:pPr>
      <w:r w:rsidDel="00000000" w:rsidR="00000000" w:rsidRPr="00000000">
        <w:rPr>
          <w:rtl w:val="0"/>
        </w:rPr>
      </w:r>
    </w:p>
    <w:tbl>
      <w:tblPr>
        <w:tblStyle w:val="Table3"/>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2840"/>
        <w:tblGridChange w:id="0">
          <w:tblGrid>
            <w:gridCol w:w="1425"/>
            <w:gridCol w:w="12840"/>
          </w:tblGrid>
        </w:tblGridChange>
      </w:tblGrid>
      <w:tr>
        <w:trPr>
          <w:trHeight w:val="440" w:hRule="atLeast"/>
        </w:trPr>
        <w:tc>
          <w:tcPr>
            <w:vMerge w:val="restart"/>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12"/>
                <w:szCs w:val="12"/>
              </w:rPr>
              <w:drawing>
                <wp:inline distB="114300" distT="114300" distL="114300" distR="114300">
                  <wp:extent cx="771525" cy="774700"/>
                  <wp:effectExtent b="0" l="0" r="0" t="0"/>
                  <wp:docPr id="1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71525" cy="77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color w:val="652c90"/>
                <w:sz w:val="24"/>
                <w:szCs w:val="24"/>
                <w:rtl w:val="0"/>
              </w:rPr>
              <w:t xml:space="preserve">Unit Essential Question(s):</w:t>
            </w:r>
            <w:r w:rsidDel="00000000" w:rsidR="00000000" w:rsidRPr="00000000">
              <w:rPr>
                <w:rFonts w:ascii="Calibri" w:cs="Calibri" w:eastAsia="Calibri" w:hAnsi="Calibri"/>
                <w:color w:val="652c90"/>
                <w:sz w:val="24"/>
                <w:szCs w:val="24"/>
                <w:rtl w:val="0"/>
              </w:rPr>
              <w:t xml:space="preserve"> </w:t>
            </w:r>
            <w:r w:rsidDel="00000000" w:rsidR="00000000" w:rsidRPr="00000000">
              <w:rPr>
                <w:rFonts w:ascii="Calibri" w:cs="Calibri" w:eastAsia="Calibri" w:hAnsi="Calibri"/>
                <w:sz w:val="24"/>
                <w:szCs w:val="24"/>
                <w:rtl w:val="0"/>
              </w:rPr>
              <w:t xml:space="preserve">How did increased interconnectedness affect the post-classical world? </w:t>
            </w:r>
            <w:hyperlink r:id="rId17">
              <w:r w:rsidDel="00000000" w:rsidR="00000000" w:rsidRPr="00000000">
                <w:rPr>
                  <w:rFonts w:ascii="Calibri" w:cs="Calibri" w:eastAsia="Calibri" w:hAnsi="Calibri"/>
                  <w:b w:val="1"/>
                  <w:color w:val="1155cc"/>
                  <w:sz w:val="24"/>
                  <w:szCs w:val="24"/>
                  <w:u w:val="single"/>
                  <w:rtl w:val="0"/>
                </w:rPr>
                <w:t xml:space="preserve">Link to Unit</w:t>
              </w:r>
            </w:hyperlink>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rFonts w:ascii="Calibri" w:cs="Calibri" w:eastAsia="Calibri" w:hAnsi="Calibri"/>
                <w:b w:val="1"/>
                <w:color w:val="652c90"/>
                <w:sz w:val="24"/>
                <w:szCs w:val="24"/>
              </w:rPr>
            </w:pPr>
            <w:r w:rsidDel="00000000" w:rsidR="00000000" w:rsidRPr="00000000">
              <w:rPr>
                <w:rFonts w:ascii="Calibri" w:cs="Calibri" w:eastAsia="Calibri" w:hAnsi="Calibri"/>
                <w:b w:val="1"/>
                <w:color w:val="652c90"/>
                <w:sz w:val="24"/>
                <w:szCs w:val="24"/>
                <w:rtl w:val="0"/>
              </w:rPr>
              <w:t xml:space="preserve">Supporting Question(s): </w:t>
            </w:r>
          </w:p>
          <w:p w:rsidR="00000000" w:rsidDel="00000000" w:rsidP="00000000" w:rsidRDefault="00000000" w:rsidRPr="00000000" w14:paraId="00000044">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What was the Black Death?</w:t>
            </w:r>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rPr>
                <w:rFonts w:ascii="Calibri" w:cs="Calibri" w:eastAsia="Calibri" w:hAnsi="Calibri"/>
                <w:color w:val="652c90"/>
                <w:sz w:val="24"/>
                <w:szCs w:val="24"/>
              </w:rPr>
            </w:pPr>
            <w:r w:rsidDel="00000000" w:rsidR="00000000" w:rsidRPr="00000000">
              <w:rPr>
                <w:rFonts w:ascii="Calibri" w:cs="Calibri" w:eastAsia="Calibri" w:hAnsi="Calibri"/>
                <w:b w:val="1"/>
                <w:color w:val="652c90"/>
                <w:sz w:val="24"/>
                <w:szCs w:val="24"/>
                <w:rtl w:val="0"/>
              </w:rPr>
              <w:t xml:space="preserve">Objective(s): </w:t>
            </w:r>
            <w:r w:rsidDel="00000000" w:rsidR="00000000" w:rsidRPr="00000000">
              <w:rPr>
                <w:rtl w:val="0"/>
              </w:rPr>
            </w:r>
          </w:p>
          <w:p w:rsidR="00000000" w:rsidDel="00000000" w:rsidP="00000000" w:rsidRDefault="00000000" w:rsidRPr="00000000" w14:paraId="00000047">
            <w:pPr>
              <w:numPr>
                <w:ilvl w:val="0"/>
                <w:numId w:val="2"/>
              </w:numPr>
              <w:spacing w:line="240" w:lineRule="auto"/>
              <w:ind w:left="720" w:hanging="360"/>
              <w:rPr>
                <w:rFonts w:ascii="Helvetica Neue" w:cs="Helvetica Neue" w:eastAsia="Helvetica Neue" w:hAnsi="Helvetica Neue"/>
              </w:rPr>
            </w:pPr>
            <w:r w:rsidDel="00000000" w:rsidR="00000000" w:rsidRPr="00000000">
              <w:rPr>
                <w:rFonts w:ascii="Calibri" w:cs="Calibri" w:eastAsia="Calibri" w:hAnsi="Calibri"/>
                <w:b w:val="1"/>
                <w:u w:val="single"/>
                <w:rtl w:val="0"/>
              </w:rPr>
              <w:t xml:space="preserve">Explain</w:t>
            </w:r>
            <w:r w:rsidDel="00000000" w:rsidR="00000000" w:rsidRPr="00000000">
              <w:rPr>
                <w:rFonts w:ascii="Calibri" w:cs="Calibri" w:eastAsia="Calibri" w:hAnsi="Calibri"/>
                <w:rtl w:val="0"/>
              </w:rPr>
              <w:t xml:space="preserve"> what the Black Death was and what caused it.</w:t>
            </w:r>
            <w:r w:rsidDel="00000000" w:rsidR="00000000" w:rsidRPr="00000000">
              <w:rPr>
                <w:rtl w:val="0"/>
              </w:rPr>
            </w:r>
          </w:p>
        </w:tc>
      </w:tr>
    </w:tbl>
    <w:p w:rsidR="00000000" w:rsidDel="00000000" w:rsidP="00000000" w:rsidRDefault="00000000" w:rsidRPr="00000000" w14:paraId="00000048">
      <w:pPr>
        <w:spacing w:line="240" w:lineRule="auto"/>
        <w:rPr>
          <w:rFonts w:ascii="Calibri" w:cs="Calibri" w:eastAsia="Calibri" w:hAnsi="Calibri"/>
          <w:b w:val="1"/>
          <w:color w:val="652c90"/>
          <w:sz w:val="12"/>
          <w:szCs w:val="12"/>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color w:val="652c90"/>
          <w:sz w:val="12"/>
          <w:szCs w:val="12"/>
        </w:rPr>
      </w:pPr>
      <w:r w:rsidDel="00000000" w:rsidR="00000000" w:rsidRPr="00000000">
        <w:rPr>
          <w:rtl w:val="0"/>
        </w:rPr>
      </w:r>
    </w:p>
    <w:p w:rsidR="00000000" w:rsidDel="00000000" w:rsidP="00000000" w:rsidRDefault="00000000" w:rsidRPr="00000000" w14:paraId="0000004A">
      <w:pPr>
        <w:widowControl w:val="0"/>
        <w:spacing w:line="240" w:lineRule="auto"/>
        <w:rPr>
          <w:rFonts w:ascii="Calibri" w:cs="Calibri" w:eastAsia="Calibri" w:hAnsi="Calibri"/>
          <w:b w:val="1"/>
        </w:rPr>
      </w:pPr>
      <w:r w:rsidDel="00000000" w:rsidR="00000000" w:rsidRPr="00000000">
        <w:rPr>
          <w:rFonts w:ascii="Calibri" w:cs="Calibri" w:eastAsia="Calibri" w:hAnsi="Calibri"/>
          <w:b w:val="1"/>
          <w:color w:val="652c90"/>
          <w:sz w:val="30"/>
          <w:szCs w:val="30"/>
          <w:rtl w:val="0"/>
        </w:rPr>
        <w:t xml:space="preserve">Vocabulary</w:t>
      </w: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 following words are introduced or reinforced in this lesson. Reference the unit vocabulary tracker for more information. </w:t>
      </w:r>
      <w:hyperlink r:id="rId18">
        <w:r w:rsidDel="00000000" w:rsidR="00000000" w:rsidRPr="00000000">
          <w:rPr>
            <w:rFonts w:ascii="Calibri" w:cs="Calibri" w:eastAsia="Calibri" w:hAnsi="Calibri"/>
            <w:color w:val="1155cc"/>
            <w:u w:val="single"/>
            <w:rtl w:val="0"/>
          </w:rPr>
          <w:t xml:space="preserve">Click here </w:t>
        </w:r>
      </w:hyperlink>
      <w:r w:rsidDel="00000000" w:rsidR="00000000" w:rsidRPr="00000000">
        <w:rPr>
          <w:rFonts w:ascii="Calibri" w:cs="Calibri" w:eastAsia="Calibri" w:hAnsi="Calibri"/>
          <w:rtl w:val="0"/>
        </w:rPr>
        <w:t xml:space="preserve">for the New Visions Global History glossary.</w:t>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8910"/>
        <w:tblGridChange w:id="0">
          <w:tblGrid>
            <w:gridCol w:w="1890"/>
            <w:gridCol w:w="891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Word/Phrase</w:t>
            </w:r>
          </w:p>
          <w:p w:rsidR="00000000" w:rsidDel="00000000" w:rsidP="00000000" w:rsidRDefault="00000000" w:rsidRPr="00000000" w14:paraId="0000004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(part of speech)</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Definition</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epidemic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widespread occurrence of a disease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1">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pandemic (adj.)</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widespread over a whole country or the world</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plague (n.)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contagious bacterial disease characterized by fever, insanity, and formation of buboes, and sometimes an infection of the lungs</w:t>
            </w:r>
          </w:p>
        </w:tc>
      </w:tr>
    </w:tbl>
    <w:p w:rsidR="00000000" w:rsidDel="00000000" w:rsidP="00000000" w:rsidRDefault="00000000" w:rsidRPr="00000000" w14:paraId="00000055">
      <w:pPr>
        <w:widowControl w:val="0"/>
        <w:spacing w:line="240" w:lineRule="auto"/>
        <w:rPr>
          <w:rFonts w:ascii="Calibri" w:cs="Calibri" w:eastAsia="Calibri" w:hAnsi="Calibri"/>
          <w:b w:val="1"/>
          <w:color w:val="652c90"/>
          <w:sz w:val="28"/>
          <w:szCs w:val="28"/>
        </w:rPr>
      </w:pPr>
      <w:r w:rsidDel="00000000" w:rsidR="00000000" w:rsidRPr="00000000">
        <w:rPr>
          <w:rFonts w:ascii="Calibri" w:cs="Calibri" w:eastAsia="Calibri" w:hAnsi="Calibri"/>
          <w:sz w:val="12"/>
          <w:szCs w:val="12"/>
          <w:rtl w:val="0"/>
        </w:rPr>
        <w:t xml:space="preserve"> </w:t>
      </w: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b w:val="1"/>
        </w:rPr>
      </w:pPr>
      <w:r w:rsidDel="00000000" w:rsidR="00000000" w:rsidRPr="00000000">
        <w:rPr>
          <w:rFonts w:ascii="Calibri" w:cs="Calibri" w:eastAsia="Calibri" w:hAnsi="Calibri"/>
          <w:b w:val="1"/>
          <w:color w:val="652c90"/>
          <w:sz w:val="30"/>
          <w:szCs w:val="30"/>
          <w:rtl w:val="0"/>
        </w:rPr>
        <w:t xml:space="preserve">Formative Assessment Possible Responses</w:t>
      </w: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These responses represent possible answers to the formative assessment tasks in this lesson. They are not the only correct answers. Create your own list of possible responses before using this resource with students to anticipate student misconceptions and adjust your instruction.</w:t>
      </w:r>
    </w:p>
    <w:p w:rsidR="00000000" w:rsidDel="00000000" w:rsidP="00000000" w:rsidRDefault="00000000" w:rsidRPr="00000000" w14:paraId="00000058">
      <w:pPr>
        <w:widowControl w:val="0"/>
        <w:spacing w:line="240" w:lineRule="auto"/>
        <w:rPr>
          <w:rFonts w:ascii="Calibri" w:cs="Calibri" w:eastAsia="Calibri" w:hAnsi="Calibri"/>
          <w:i w:val="1"/>
          <w:sz w:val="12"/>
          <w:szCs w:val="12"/>
        </w:rPr>
      </w:pPr>
      <w:r w:rsidDel="00000000" w:rsidR="00000000" w:rsidRPr="00000000">
        <w:rPr>
          <w:rtl w:val="0"/>
        </w:rPr>
      </w:r>
    </w:p>
    <w:p w:rsidR="00000000" w:rsidDel="00000000" w:rsidP="00000000" w:rsidRDefault="00000000" w:rsidRPr="00000000" w14:paraId="00000059">
      <w:pPr>
        <w:widowControl w:val="0"/>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Event:</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i w:val="1"/>
          <w:rtl w:val="0"/>
        </w:rPr>
        <w:t xml:space="preserve">The Black Death</w:t>
      </w:r>
    </w:p>
    <w:p w:rsidR="00000000" w:rsidDel="00000000" w:rsidP="00000000" w:rsidRDefault="00000000" w:rsidRPr="00000000" w14:paraId="0000005A">
      <w:pPr>
        <w:widowControl w:val="0"/>
        <w:spacing w:line="240" w:lineRule="auto"/>
        <w:rPr>
          <w:rFonts w:ascii="Calibri" w:cs="Calibri" w:eastAsia="Calibri" w:hAnsi="Calibri"/>
          <w:sz w:val="12"/>
          <w:szCs w:val="12"/>
        </w:rPr>
      </w:pPr>
      <w:r w:rsidDel="00000000" w:rsidR="00000000" w:rsidRPr="00000000">
        <w:rPr>
          <w:rtl w:val="0"/>
        </w:rPr>
      </w:r>
    </w:p>
    <w:tbl>
      <w:tblPr>
        <w:tblStyle w:val="Table5"/>
        <w:tblW w:w="143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11535"/>
        <w:tblGridChange w:id="0">
          <w:tblGrid>
            <w:gridCol w:w="2790"/>
            <w:gridCol w:w="1153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What was the Black Death?</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disease, epidemic</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Who was affected?</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⅓ of Europe, people in Asia, Middle East, Europe, merchants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When?</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1300s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Where?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Started in China, then spread through Asia, the MIddle East and Europe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Why?</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Spread by fleas who brought the disease from rats to humans, then it was spread through contact on trade routes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Context Expansion Sentence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 Black Death was a disease in the 1300s that killed people in Europe, the MIddle East, and Asia. It was passed from rats to humans through fleas, then It spread through trade routes from China to the MIddle East to Europe. </w:t>
            </w:r>
          </w:p>
        </w:tc>
      </w:tr>
    </w:tbl>
    <w:p w:rsidR="00000000" w:rsidDel="00000000" w:rsidP="00000000" w:rsidRDefault="00000000" w:rsidRPr="00000000" w14:paraId="00000067">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color w:val="652c90"/>
          <w:sz w:val="30"/>
          <w:szCs w:val="30"/>
        </w:rPr>
      </w:pPr>
      <w:hyperlink r:id="rId19">
        <w:r w:rsidDel="00000000" w:rsidR="00000000" w:rsidRPr="00000000">
          <w:rPr>
            <w:rFonts w:ascii="Calibri" w:cs="Calibri" w:eastAsia="Calibri" w:hAnsi="Calibri"/>
            <w:b w:val="1"/>
            <w:color w:val="652c90"/>
            <w:sz w:val="30"/>
            <w:szCs w:val="30"/>
            <w:u w:val="single"/>
            <w:rtl w:val="0"/>
          </w:rPr>
          <w:t xml:space="preserve">NYS Social Studies Framework:</w:t>
        </w:r>
      </w:hyperlink>
      <w:r w:rsidDel="00000000" w:rsidR="00000000" w:rsidRPr="00000000">
        <w:rPr>
          <w:rtl w:val="0"/>
        </w:rPr>
      </w:r>
    </w:p>
    <w:tbl>
      <w:tblPr>
        <w:tblStyle w:val="Table6"/>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4440"/>
        <w:gridCol w:w="4995"/>
        <w:tblGridChange w:id="0">
          <w:tblGrid>
            <w:gridCol w:w="4830"/>
            <w:gridCol w:w="4440"/>
            <w:gridCol w:w="4995"/>
          </w:tblGrid>
        </w:tblGridChange>
      </w:tblGrid>
      <w:t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Key Idea</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Conceptual Understandings</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Content Specifications</w:t>
            </w:r>
          </w:p>
        </w:tc>
      </w:tr>
      <w:tr>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9.6 SOCIAL and CULTURAL GROWTH AND CONFLICT</w:t>
            </w:r>
            <w:r w:rsidDel="00000000" w:rsidR="00000000" w:rsidRPr="00000000">
              <w:rPr>
                <w:rFonts w:ascii="Calibri" w:cs="Calibri" w:eastAsia="Calibri" w:hAnsi="Calibri"/>
                <w:sz w:val="18"/>
                <w:szCs w:val="18"/>
                <w:rtl w:val="0"/>
              </w:rPr>
              <w:t xml:space="preserve">: During the postclassical era, the growth of transregional empires and the use of trade networks influenced religions and spread disease. These cross-cultural interactions also led to conflict and demographic impacts.</w:t>
            </w:r>
          </w:p>
          <w:p w:rsidR="00000000" w:rsidDel="00000000" w:rsidP="00000000" w:rsidRDefault="00000000" w:rsidRPr="00000000" w14:paraId="0000006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(Standards: 2, 3, 4; Themes: TCC, GEO, GOV, ECO, EXCH)</w:t>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9.6b Networks of exchange facilitated the spread of disease, which affected the social, cultural, economic, and demographic development of people.</w:t>
            </w:r>
          </w:p>
          <w:p w:rsidR="00000000" w:rsidDel="00000000" w:rsidP="00000000" w:rsidRDefault="00000000" w:rsidRPr="00000000" w14:paraId="00000070">
            <w:pPr>
              <w:widowControl w:val="0"/>
              <w:spacing w:line="240" w:lineRule="auto"/>
              <w:rPr>
                <w:rFonts w:ascii="Calibri" w:cs="Calibri" w:eastAsia="Calibri" w:hAnsi="Calibri"/>
                <w:sz w:val="18"/>
                <w:szCs w:val="18"/>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ind w:left="4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will map the spread of the Black Death as it was carried westward from Asia to Africa and Europe and evaluate the impact of the Black Death on these regions.</w:t>
            </w:r>
          </w:p>
        </w:tc>
      </w:tr>
    </w:tbl>
    <w:p w:rsidR="00000000" w:rsidDel="00000000" w:rsidP="00000000" w:rsidRDefault="00000000" w:rsidRPr="00000000" w14:paraId="00000072">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color w:val="652c90"/>
          <w:sz w:val="30"/>
          <w:szCs w:val="30"/>
        </w:rPr>
      </w:pPr>
      <w:r w:rsidDel="00000000" w:rsidR="00000000" w:rsidRPr="00000000">
        <w:rPr>
          <w:rFonts w:ascii="Calibri" w:cs="Calibri" w:eastAsia="Calibri" w:hAnsi="Calibri"/>
          <w:b w:val="1"/>
          <w:color w:val="652c90"/>
          <w:sz w:val="30"/>
          <w:szCs w:val="30"/>
          <w:rtl w:val="0"/>
        </w:rPr>
        <w:t xml:space="preserve">Social Studies Practices </w:t>
      </w:r>
      <w:r w:rsidDel="00000000" w:rsidR="00000000" w:rsidRPr="00000000">
        <w:rPr>
          <w:rtl w:val="0"/>
        </w:rPr>
      </w:r>
    </w:p>
    <w:tbl>
      <w:tblPr>
        <w:tblStyle w:val="Table7"/>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2760"/>
        <w:gridCol w:w="4800"/>
        <w:tblGridChange w:id="0">
          <w:tblGrid>
            <w:gridCol w:w="6840"/>
            <w:gridCol w:w="2760"/>
            <w:gridCol w:w="4800"/>
          </w:tblGrid>
        </w:tblGridChange>
      </w:tblGrid>
      <w:tr>
        <w:trPr>
          <w:trHeight w:val="42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rPr>
            </w:pPr>
            <w:hyperlink r:id="rId20">
              <w:r w:rsidDel="00000000" w:rsidR="00000000" w:rsidRPr="00000000">
                <w:rPr>
                  <w:rFonts w:ascii="Calibri" w:cs="Calibri" w:eastAsia="Calibri" w:hAnsi="Calibri"/>
                  <w:b w:val="1"/>
                  <w:color w:val="1155cc"/>
                  <w:u w:val="single"/>
                  <w:rtl w:val="0"/>
                </w:rPr>
                <w:t xml:space="preserve">NYS Social Studies Practices</w:t>
              </w:r>
            </w:hyperlink>
            <w:r w:rsidDel="00000000" w:rsidR="00000000" w:rsidRPr="00000000">
              <w:rPr>
                <w:rtl w:val="0"/>
              </w:rPr>
            </w:r>
          </w:p>
        </w:tc>
        <w:tc>
          <w:tcPr>
            <w:gridSpan w:val="2"/>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rFonts w:ascii="Calibri" w:cs="Calibri" w:eastAsia="Calibri" w:hAnsi="Calibri"/>
                <w:b w:val="1"/>
              </w:rPr>
            </w:pPr>
            <w:hyperlink r:id="rId21">
              <w:r w:rsidDel="00000000" w:rsidR="00000000" w:rsidRPr="00000000">
                <w:rPr>
                  <w:rFonts w:ascii="Calibri" w:cs="Calibri" w:eastAsia="Calibri" w:hAnsi="Calibri"/>
                  <w:b w:val="1"/>
                  <w:color w:val="1155cc"/>
                  <w:u w:val="single"/>
                  <w:rtl w:val="0"/>
                </w:rPr>
                <w:t xml:space="preserve">New Visions Student Social Studies Practices  </w:t>
              </w:r>
            </w:hyperlink>
            <w:r w:rsidDel="00000000" w:rsidR="00000000" w:rsidRPr="00000000">
              <w:rPr>
                <w:rtl w:val="0"/>
              </w:rPr>
            </w:r>
          </w:p>
        </w:tc>
      </w:tr>
      <w:tr>
        <w:trPr>
          <w:trHeight w:val="380" w:hRule="atLeast"/>
        </w:trPr>
        <w:tc>
          <w:tcPr>
            <w:vMerge w:val="restart"/>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Chronological Reasoning and Causation </w:t>
            </w:r>
            <w:r w:rsidDel="00000000" w:rsidR="00000000" w:rsidRPr="00000000">
              <w:rPr>
                <w:rFonts w:ascii="Calibri" w:cs="Calibri" w:eastAsia="Calibri" w:hAnsi="Calibri"/>
                <w:sz w:val="20"/>
                <w:szCs w:val="20"/>
                <w:rtl w:val="0"/>
              </w:rPr>
              <w:t xml:space="preserve">(B1)</w:t>
            </w: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79">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restart"/>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alibri" w:cs="Calibri" w:eastAsia="Calibri" w:hAnsi="Calibri"/>
                <w:sz w:val="12"/>
                <w:szCs w:val="12"/>
              </w:rPr>
            </w:pPr>
            <w:r w:rsidDel="00000000" w:rsidR="00000000" w:rsidRPr="00000000">
              <w:rPr>
                <w:rtl w:val="0"/>
              </w:rPr>
            </w:r>
          </w:p>
          <w:tbl>
            <w:tblPr>
              <w:tblStyle w:val="Table8"/>
              <w:tblW w:w="2560.0" w:type="dxa"/>
              <w:jc w:val="center"/>
              <w:tblLayout w:type="fixed"/>
              <w:tblLook w:val="0600"/>
            </w:tblPr>
            <w:tblGrid>
              <w:gridCol w:w="1280"/>
              <w:gridCol w:w="1280"/>
              <w:tblGridChange w:id="0">
                <w:tblGrid>
                  <w:gridCol w:w="1280"/>
                  <w:gridCol w:w="1280"/>
                </w:tblGrid>
              </w:tblGridChange>
            </w:tblGrid>
            <w:tr>
              <w:trPr>
                <w:trHeight w:val="7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sz w:val="36"/>
                      <w:szCs w:val="36"/>
                    </w:rPr>
                    <w:drawing>
                      <wp:inline distB="114300" distT="114300" distL="114300" distR="114300">
                        <wp:extent cx="528638" cy="528638"/>
                        <wp:effectExtent b="0" l="0" r="0" t="0"/>
                        <wp:docPr id="6"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28638" cy="528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423863" cy="423863"/>
                        <wp:effectExtent b="0" l="0" r="0" t="0"/>
                        <wp:docPr id="8"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423863" cy="423863"/>
                                </a:xfrm>
                                <a:prstGeom prst="rect"/>
                                <a:ln/>
                              </pic:spPr>
                            </pic:pic>
                          </a:graphicData>
                        </a:graphic>
                      </wp:inline>
                    </w:drawing>
                  </w:r>
                  <w:r w:rsidDel="00000000" w:rsidR="00000000" w:rsidRPr="00000000">
                    <w:rPr>
                      <w:rtl w:val="0"/>
                    </w:rPr>
                  </w:r>
                </w:p>
              </w:tc>
            </w:tr>
            <w:tr>
              <w:trPr>
                <w:trHeight w:val="840" w:hRule="atLeast"/>
              </w:trPr>
              <w:tc>
                <w:tcPr>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Connect Cause and Effect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Predict</w:t>
                  </w:r>
                </w:p>
              </w:tc>
            </w:tr>
          </w:tbl>
          <w:p w:rsidR="00000000" w:rsidDel="00000000" w:rsidP="00000000" w:rsidRDefault="00000000" w:rsidRPr="00000000" w14:paraId="00000080">
            <w:pPr>
              <w:widowControl w:val="0"/>
              <w:spacing w:line="240" w:lineRule="auto"/>
              <w:rPr>
                <w:rFonts w:ascii="Calibri" w:cs="Calibri" w:eastAsia="Calibri" w:hAnsi="Calibri"/>
                <w:sz w:val="12"/>
                <w:szCs w:val="12"/>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6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097">
      <w:pPr>
        <w:widowControl w:val="0"/>
        <w:spacing w:line="276"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b w:val="1"/>
          <w:color w:val="652c90"/>
          <w:sz w:val="30"/>
          <w:szCs w:val="30"/>
        </w:rPr>
      </w:pPr>
      <w:hyperlink r:id="rId24">
        <w:r w:rsidDel="00000000" w:rsidR="00000000" w:rsidRPr="00000000">
          <w:rPr>
            <w:rFonts w:ascii="Calibri" w:cs="Calibri" w:eastAsia="Calibri" w:hAnsi="Calibri"/>
            <w:b w:val="1"/>
            <w:color w:val="652c90"/>
            <w:sz w:val="30"/>
            <w:szCs w:val="30"/>
            <w:u w:val="single"/>
            <w:rtl w:val="0"/>
          </w:rPr>
          <w:t xml:space="preserve">NYS Common Core Learning Standards</w:t>
        </w:r>
      </w:hyperlink>
      <w:hyperlink r:id="rId25">
        <w:r w:rsidDel="00000000" w:rsidR="00000000" w:rsidRPr="00000000">
          <w:rPr>
            <w:rFonts w:ascii="Calibri" w:cs="Calibri" w:eastAsia="Calibri" w:hAnsi="Calibri"/>
            <w:b w:val="1"/>
            <w:color w:val="1155cc"/>
            <w:sz w:val="30"/>
            <w:szCs w:val="30"/>
            <w:u w:val="single"/>
            <w:rtl w:val="0"/>
          </w:rPr>
          <w:t xml:space="preserve"> </w:t>
        </w:r>
      </w:hyperlink>
      <w:r w:rsidDel="00000000" w:rsidR="00000000" w:rsidRPr="00000000">
        <w:rPr>
          <w:rtl w:val="0"/>
        </w:rPr>
      </w:r>
    </w:p>
    <w:tbl>
      <w:tblPr>
        <w:tblStyle w:val="Table9"/>
        <w:tblW w:w="143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5055"/>
        <w:gridCol w:w="4575"/>
        <w:tblGridChange w:id="0">
          <w:tblGrid>
            <w:gridCol w:w="4755"/>
            <w:gridCol w:w="5055"/>
            <w:gridCol w:w="4575"/>
          </w:tblGrid>
        </w:tblGridChange>
      </w:tblGrid>
      <w:tr>
        <w:trPr>
          <w:trHeight w:val="40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Reading</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Speaking and Listening </w:t>
            </w:r>
          </w:p>
        </w:tc>
      </w:tr>
      <w:tr>
        <w:trPr>
          <w:trHeight w:val="400" w:hRule="atLeast"/>
        </w:trPr>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D">
            <w:pPr>
              <w:pStyle w:val="Heading4"/>
              <w:keepNext w:val="1"/>
              <w:keepLines w:val="1"/>
              <w:widowControl w:val="0"/>
              <w:spacing w:before="0" w:line="240" w:lineRule="auto"/>
              <w:rPr>
                <w:rFonts w:ascii="Calibri" w:cs="Calibri" w:eastAsia="Calibri" w:hAnsi="Calibri"/>
                <w:b w:val="1"/>
                <w:color w:val="000000"/>
                <w:sz w:val="16"/>
                <w:szCs w:val="16"/>
                <w:u w:val="none"/>
              </w:rPr>
            </w:pPr>
            <w:bookmarkStart w:colFirst="0" w:colLast="0" w:name="_xa1lfq6rqwww" w:id="0"/>
            <w:bookmarkEnd w:id="0"/>
            <w:r w:rsidDel="00000000" w:rsidR="00000000" w:rsidRPr="00000000">
              <w:rPr>
                <w:rFonts w:ascii="Calibri" w:cs="Calibri" w:eastAsia="Calibri" w:hAnsi="Calibri"/>
                <w:b w:val="1"/>
                <w:color w:val="000000"/>
                <w:sz w:val="16"/>
                <w:szCs w:val="16"/>
                <w:u w:val="none"/>
                <w:rtl w:val="0"/>
              </w:rPr>
              <w:t xml:space="preserve">Craft and Structure:</w:t>
            </w:r>
          </w:p>
          <w:p w:rsidR="00000000" w:rsidDel="00000000" w:rsidP="00000000" w:rsidRDefault="00000000" w:rsidRPr="00000000" w14:paraId="0000009E">
            <w:pPr>
              <w:widowControl w:val="0"/>
              <w:spacing w:line="240" w:lineRule="auto"/>
              <w:rPr>
                <w:rFonts w:ascii="Calibri" w:cs="Calibri" w:eastAsia="Calibri" w:hAnsi="Calibri"/>
                <w:b w:val="1"/>
                <w:sz w:val="16"/>
                <w:szCs w:val="16"/>
              </w:rPr>
            </w:pPr>
            <w:hyperlink r:id="rId26">
              <w:r w:rsidDel="00000000" w:rsidR="00000000" w:rsidRPr="00000000">
                <w:rPr>
                  <w:rFonts w:ascii="Calibri" w:cs="Calibri" w:eastAsia="Calibri" w:hAnsi="Calibri"/>
                  <w:b w:val="1"/>
                  <w:sz w:val="16"/>
                  <w:szCs w:val="16"/>
                  <w:rtl w:val="0"/>
                </w:rPr>
                <w:t xml:space="preserve">CCSS.ELA-LITERACY.RH.9-10.4</w:t>
              </w:r>
            </w:hyperlink>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sz w:val="16"/>
                <w:szCs w:val="16"/>
                <w:rtl w:val="0"/>
              </w:rPr>
              <w:t xml:space="preserve">Determine the meaning of words and phrases as they are used in a text, including vocabulary describing political, social, or economic aspects of history/social science.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Text Types &amp; Purposes: </w:t>
            </w:r>
          </w:p>
          <w:p w:rsidR="00000000" w:rsidDel="00000000" w:rsidP="00000000" w:rsidRDefault="00000000" w:rsidRPr="00000000" w14:paraId="000000A0">
            <w:pPr>
              <w:widowControl w:val="0"/>
              <w:spacing w:line="240" w:lineRule="auto"/>
              <w:rPr>
                <w:rFonts w:ascii="Calibri" w:cs="Calibri" w:eastAsia="Calibri" w:hAnsi="Calibri"/>
                <w:b w:val="1"/>
                <w:sz w:val="16"/>
                <w:szCs w:val="16"/>
              </w:rPr>
            </w:pPr>
            <w:hyperlink r:id="rId27">
              <w:r w:rsidDel="00000000" w:rsidR="00000000" w:rsidRPr="00000000">
                <w:rPr>
                  <w:rFonts w:ascii="Calibri" w:cs="Calibri" w:eastAsia="Calibri" w:hAnsi="Calibri"/>
                  <w:b w:val="1"/>
                  <w:sz w:val="16"/>
                  <w:szCs w:val="16"/>
                  <w:rtl w:val="0"/>
                </w:rPr>
                <w:t xml:space="preserve">CCSS.ELA-LITERACY.WHST.9-10.1</w:t>
              </w:r>
            </w:hyperlink>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sz w:val="16"/>
                <w:szCs w:val="16"/>
                <w:rtl w:val="0"/>
              </w:rPr>
              <w:t xml:space="preserve">Write arguments focused on </w:t>
            </w:r>
            <w:r w:rsidDel="00000000" w:rsidR="00000000" w:rsidRPr="00000000">
              <w:rPr>
                <w:rFonts w:ascii="Calibri" w:cs="Calibri" w:eastAsia="Calibri" w:hAnsi="Calibri"/>
                <w:i w:val="1"/>
                <w:sz w:val="16"/>
                <w:szCs w:val="16"/>
                <w:rtl w:val="0"/>
              </w:rPr>
              <w:t xml:space="preserve">discipline-specific content</w:t>
            </w:r>
            <w:r w:rsidDel="00000000" w:rsidR="00000000" w:rsidRPr="00000000">
              <w:rPr>
                <w:rFonts w:ascii="Calibri" w:cs="Calibri" w:eastAsia="Calibri" w:hAnsi="Calibri"/>
                <w:sz w:val="16"/>
                <w:szCs w:val="16"/>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1">
            <w:pPr>
              <w:pStyle w:val="Heading4"/>
              <w:keepNext w:val="1"/>
              <w:keepLines w:val="1"/>
              <w:widowControl w:val="0"/>
              <w:spacing w:before="0" w:line="240" w:lineRule="auto"/>
              <w:rPr>
                <w:rFonts w:ascii="Calibri" w:cs="Calibri" w:eastAsia="Calibri" w:hAnsi="Calibri"/>
                <w:b w:val="1"/>
                <w:color w:val="202020"/>
                <w:sz w:val="16"/>
                <w:szCs w:val="16"/>
                <w:u w:val="none"/>
              </w:rPr>
            </w:pPr>
            <w:bookmarkStart w:colFirst="0" w:colLast="0" w:name="_oghxatum1aqu" w:id="1"/>
            <w:bookmarkEnd w:id="1"/>
            <w:r w:rsidDel="00000000" w:rsidR="00000000" w:rsidRPr="00000000">
              <w:rPr>
                <w:rFonts w:ascii="Calibri" w:cs="Calibri" w:eastAsia="Calibri" w:hAnsi="Calibri"/>
                <w:b w:val="1"/>
                <w:color w:val="202020"/>
                <w:sz w:val="16"/>
                <w:szCs w:val="16"/>
                <w:u w:val="none"/>
                <w:rtl w:val="0"/>
              </w:rPr>
              <w:t xml:space="preserve">Comprehension and Collaboration:</w:t>
            </w:r>
          </w:p>
          <w:p w:rsidR="00000000" w:rsidDel="00000000" w:rsidP="00000000" w:rsidRDefault="00000000" w:rsidRPr="00000000" w14:paraId="000000A2">
            <w:pPr>
              <w:widowControl w:val="0"/>
              <w:spacing w:after="220" w:line="240" w:lineRule="auto"/>
              <w:rPr>
                <w:rFonts w:ascii="Calibri" w:cs="Calibri" w:eastAsia="Calibri" w:hAnsi="Calibri"/>
                <w:b w:val="1"/>
                <w:sz w:val="16"/>
                <w:szCs w:val="16"/>
              </w:rPr>
            </w:pPr>
            <w:hyperlink r:id="rId28">
              <w:r w:rsidDel="00000000" w:rsidR="00000000" w:rsidRPr="00000000">
                <w:rPr>
                  <w:rFonts w:ascii="Calibri" w:cs="Calibri" w:eastAsia="Calibri" w:hAnsi="Calibri"/>
                  <w:b w:val="1"/>
                  <w:color w:val="373737"/>
                  <w:sz w:val="16"/>
                  <w:szCs w:val="16"/>
                  <w:rtl w:val="0"/>
                </w:rPr>
                <w:t xml:space="preserve">CCSS.ELA-LITERACY.SL.9-10.1</w:t>
              </w:r>
            </w:hyperlink>
            <w:r w:rsidDel="00000000" w:rsidR="00000000" w:rsidRPr="00000000">
              <w:rPr>
                <w:rFonts w:ascii="Calibri" w:cs="Calibri" w:eastAsia="Calibri" w:hAnsi="Calibri"/>
                <w:b w:val="1"/>
                <w:color w:val="202020"/>
                <w:sz w:val="16"/>
                <w:szCs w:val="16"/>
                <w:rtl w:val="0"/>
              </w:rPr>
              <w:t xml:space="preserve">: </w:t>
            </w:r>
            <w:r w:rsidDel="00000000" w:rsidR="00000000" w:rsidRPr="00000000">
              <w:rPr>
                <w:rFonts w:ascii="Calibri" w:cs="Calibri" w:eastAsia="Calibri" w:hAnsi="Calibri"/>
                <w:color w:val="202020"/>
                <w:sz w:val="16"/>
                <w:szCs w:val="16"/>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r w:rsidDel="00000000" w:rsidR="00000000" w:rsidRPr="00000000">
              <w:rPr>
                <w:rtl w:val="0"/>
              </w:rPr>
            </w:r>
          </w:p>
        </w:tc>
      </w:tr>
    </w:tbl>
    <w:p w:rsidR="00000000" w:rsidDel="00000000" w:rsidP="00000000" w:rsidRDefault="00000000" w:rsidRPr="00000000" w14:paraId="000000A3">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A4">
      <w:pPr>
        <w:rPr>
          <w:rFonts w:ascii="Calibri" w:cs="Calibri" w:eastAsia="Calibri" w:hAnsi="Calibri"/>
          <w:b w:val="1"/>
          <w:sz w:val="12"/>
          <w:szCs w:val="12"/>
        </w:rPr>
      </w:pPr>
      <w:r w:rsidDel="00000000" w:rsidR="00000000" w:rsidRPr="00000000">
        <w:rPr>
          <w:rtl w:val="0"/>
        </w:rPr>
      </w:r>
    </w:p>
    <w:tbl>
      <w:tblPr>
        <w:tblStyle w:val="Table10"/>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400"/>
        <w:tblGridChange w:id="0">
          <w:tblGrid>
            <w:gridCol w:w="14400"/>
          </w:tblGrid>
        </w:tblGridChange>
      </w:tblGrid>
      <w:tr>
        <w:tc>
          <w:tcPr>
            <w:tcBorders>
              <w:bottom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Associated Classroom Posters</w:t>
            </w:r>
          </w:p>
        </w:tc>
      </w:tr>
      <w:tr>
        <w:tc>
          <w:tcPr>
            <w:tcBorders>
              <w:top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rFonts w:ascii="Calibri" w:cs="Calibri" w:eastAsia="Calibri" w:hAnsi="Calibri"/>
                <w:sz w:val="18"/>
                <w:szCs w:val="18"/>
              </w:rPr>
            </w:pPr>
            <w:hyperlink r:id="rId29">
              <w:r w:rsidDel="00000000" w:rsidR="00000000" w:rsidRPr="00000000">
                <w:rPr>
                  <w:rFonts w:ascii="Calibri" w:cs="Calibri" w:eastAsia="Calibri" w:hAnsi="Calibri"/>
                  <w:color w:val="1155cc"/>
                  <w:sz w:val="18"/>
                  <w:szCs w:val="18"/>
                  <w:u w:val="single"/>
                  <w:rtl w:val="0"/>
                </w:rPr>
                <w:t xml:space="preserve">Student Social Studies Practices Poster</w:t>
              </w:r>
            </w:hyperlink>
            <w:r w:rsidDel="00000000" w:rsidR="00000000" w:rsidRPr="00000000">
              <w:rPr>
                <w:rtl w:val="0"/>
              </w:rPr>
            </w:r>
          </w:p>
        </w:tc>
      </w:tr>
    </w:tbl>
    <w:p w:rsidR="00000000" w:rsidDel="00000000" w:rsidP="00000000" w:rsidRDefault="00000000" w:rsidRPr="00000000" w14:paraId="000000A7">
      <w:pPr>
        <w:widowControl w:val="0"/>
        <w:spacing w:line="240" w:lineRule="auto"/>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A8">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A9">
      <w:pPr>
        <w:rPr>
          <w:rFonts w:ascii="Calibri" w:cs="Calibri" w:eastAsia="Calibri" w:hAnsi="Calibri"/>
          <w:sz w:val="12"/>
          <w:szCs w:val="1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A">
      <w:pPr>
        <w:rPr>
          <w:rFonts w:ascii="Calibri" w:cs="Calibri" w:eastAsia="Calibri" w:hAnsi="Calibri"/>
          <w:sz w:val="12"/>
          <w:szCs w:val="12"/>
          <w:highlight w:val="white"/>
        </w:rPr>
      </w:pPr>
      <w:r w:rsidDel="00000000" w:rsidR="00000000" w:rsidRPr="00000000">
        <w:rPr>
          <w:rtl w:val="0"/>
        </w:rPr>
      </w:r>
    </w:p>
    <w:tbl>
      <w:tblPr>
        <w:tblStyle w:val="Table11"/>
        <w:tblW w:w="144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2870"/>
        <w:tblGridChange w:id="0">
          <w:tblGrid>
            <w:gridCol w:w="1560"/>
            <w:gridCol w:w="1287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tcPr>
          <w:bookmarkStart w:colFirst="0" w:colLast="0" w:name="kix.25gaurg5ivgp" w:id="2"/>
          <w:bookmarkEnd w:id="2"/>
          <w:p w:rsidR="00000000" w:rsidDel="00000000" w:rsidP="00000000" w:rsidRDefault="00000000" w:rsidRPr="00000000" w14:paraId="000000AB">
            <w:pPr>
              <w:spacing w:line="240" w:lineRule="auto"/>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Objective: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line="240" w:lineRule="auto"/>
              <w:rPr>
                <w:rFonts w:ascii="Calibri" w:cs="Calibri" w:eastAsia="Calibri" w:hAnsi="Calibri"/>
                <w:b w:val="1"/>
                <w:sz w:val="34"/>
                <w:szCs w:val="34"/>
              </w:rPr>
            </w:pPr>
            <w:r w:rsidDel="00000000" w:rsidR="00000000" w:rsidRPr="00000000">
              <w:rPr>
                <w:rFonts w:ascii="Calibri" w:cs="Calibri" w:eastAsia="Calibri" w:hAnsi="Calibri"/>
                <w:b w:val="1"/>
                <w:sz w:val="36"/>
                <w:szCs w:val="36"/>
                <w:rtl w:val="0"/>
              </w:rPr>
              <w:t xml:space="preserve">What was the Black Death?</w:t>
            </w:r>
            <w:r w:rsidDel="00000000" w:rsidR="00000000" w:rsidRPr="00000000">
              <w:rPr>
                <w:rtl w:val="0"/>
              </w:rPr>
            </w:r>
          </w:p>
          <w:p w:rsidR="00000000" w:rsidDel="00000000" w:rsidP="00000000" w:rsidRDefault="00000000" w:rsidRPr="00000000" w14:paraId="000000AE">
            <w:pPr>
              <w:numPr>
                <w:ilvl w:val="0"/>
                <w:numId w:val="3"/>
              </w:numPr>
              <w:spacing w:line="240" w:lineRule="auto"/>
              <w:ind w:left="720" w:hanging="360"/>
              <w:rPr>
                <w:rFonts w:ascii="Helvetica Neue" w:cs="Helvetica Neue" w:eastAsia="Helvetica Neue" w:hAnsi="Helvetica Neue"/>
                <w:sz w:val="28"/>
                <w:szCs w:val="28"/>
              </w:rPr>
            </w:pPr>
            <w:r w:rsidDel="00000000" w:rsidR="00000000" w:rsidRPr="00000000">
              <w:rPr>
                <w:rFonts w:ascii="Calibri" w:cs="Calibri" w:eastAsia="Calibri" w:hAnsi="Calibri"/>
                <w:b w:val="1"/>
                <w:sz w:val="28"/>
                <w:szCs w:val="28"/>
                <w:u w:val="single"/>
                <w:rtl w:val="0"/>
              </w:rPr>
              <w:t xml:space="preserve">Explain</w:t>
            </w:r>
            <w:r w:rsidDel="00000000" w:rsidR="00000000" w:rsidRPr="00000000">
              <w:rPr>
                <w:rFonts w:ascii="Calibri" w:cs="Calibri" w:eastAsia="Calibri" w:hAnsi="Calibri"/>
                <w:sz w:val="28"/>
                <w:szCs w:val="28"/>
                <w:rtl w:val="0"/>
              </w:rPr>
              <w:t xml:space="preserve"> what the Black Death was and what caused it.</w:t>
            </w:r>
            <w:r w:rsidDel="00000000" w:rsidR="00000000" w:rsidRPr="00000000">
              <w:rPr>
                <w:rtl w:val="0"/>
              </w:rPr>
            </w:r>
          </w:p>
        </w:tc>
      </w:tr>
    </w:tbl>
    <w:p w:rsidR="00000000" w:rsidDel="00000000" w:rsidP="00000000" w:rsidRDefault="00000000" w:rsidRPr="00000000" w14:paraId="000000AF">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2945"/>
        <w:tblGridChange w:id="0">
          <w:tblGrid>
            <w:gridCol w:w="1455"/>
            <w:gridCol w:w="129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538163" cy="538163"/>
                  <wp:effectExtent b="0" l="0" r="0" t="0"/>
                  <wp:docPr id="3"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38163" cy="538163"/>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26"/>
                <w:szCs w:val="26"/>
                <w:rtl w:val="0"/>
              </w:rPr>
              <w:t xml:space="preserve">Predict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Introduction</w:t>
            </w:r>
            <w:r w:rsidDel="00000000" w:rsidR="00000000" w:rsidRPr="00000000">
              <w:rPr>
                <w:rtl w:val="0"/>
              </w:rPr>
            </w:r>
          </w:p>
          <w:p w:rsidR="00000000" w:rsidDel="00000000" w:rsidP="00000000" w:rsidRDefault="00000000" w:rsidRPr="00000000" w14:paraId="000000B3">
            <w:pPr>
              <w:widowControl w:val="0"/>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w:t>
            </w:r>
            <w:r w:rsidDel="00000000" w:rsidR="00000000" w:rsidRPr="00000000">
              <w:rPr>
                <w:rFonts w:ascii="Calibri" w:cs="Calibri" w:eastAsia="Calibri" w:hAnsi="Calibri"/>
                <w:rtl w:val="0"/>
              </w:rPr>
              <w:t xml:space="preserve">: Examine the image and description below, then respond the prompts.  </w:t>
            </w:r>
            <w:r w:rsidDel="00000000" w:rsidR="00000000" w:rsidRPr="00000000">
              <w:rPr>
                <w:rtl w:val="0"/>
              </w:rPr>
            </w:r>
          </w:p>
        </w:tc>
      </w:tr>
    </w:tbl>
    <w:p w:rsidR="00000000" w:rsidDel="00000000" w:rsidP="00000000" w:rsidRDefault="00000000" w:rsidRPr="00000000" w14:paraId="000000B4">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3"/>
        <w:tblW w:w="140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6870"/>
        <w:tblGridChange w:id="0">
          <w:tblGrid>
            <w:gridCol w:w="7200"/>
            <w:gridCol w:w="687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4343400" cy="2844350"/>
                      <wp:effectExtent b="0" l="0" r="0" t="0"/>
                      <wp:docPr id="2" name=""/>
                      <a:graphic>
                        <a:graphicData uri="http://schemas.microsoft.com/office/word/2010/wordprocessingGroup">
                          <wpg:wgp>
                            <wpg:cNvGrpSpPr/>
                            <wpg:grpSpPr>
                              <a:xfrm>
                                <a:off x="666750" y="632125"/>
                                <a:ext cx="4343400" cy="2844350"/>
                                <a:chOff x="666750" y="632125"/>
                                <a:chExt cx="5600701" cy="3657600"/>
                              </a:xfrm>
                            </wpg:grpSpPr>
                            <pic:pic>
                              <pic:nvPicPr>
                                <pic:cNvPr id="11" name="Shape 11"/>
                                <pic:cNvPicPr preferRelativeResize="0"/>
                              </pic:nvPicPr>
                              <pic:blipFill rotWithShape="1">
                                <a:blip r:embed="rId31">
                                  <a:alphaModFix/>
                                </a:blip>
                                <a:srcRect b="12118" l="6603" r="2931" t="11082"/>
                                <a:stretch/>
                              </pic:blipFill>
                              <pic:spPr>
                                <a:xfrm>
                                  <a:off x="666750" y="632125"/>
                                  <a:ext cx="5600701" cy="3657600"/>
                                </a:xfrm>
                                <a:prstGeom prst="rect">
                                  <a:avLst/>
                                </a:prstGeom>
                                <a:noFill/>
                                <a:ln>
                                  <a:noFill/>
                                </a:ln>
                              </pic:spPr>
                            </pic:pic>
                            <wpg:grpSp>
                              <wpg:cNvGrpSpPr/>
                              <wpg:grpSpPr>
                                <a:xfrm>
                                  <a:off x="1958229" y="1189255"/>
                                  <a:ext cx="448868" cy="487136"/>
                                  <a:chOff x="2621650" y="390875"/>
                                  <a:chExt cx="551300" cy="581100"/>
                                </a:xfrm>
                              </wpg:grpSpPr>
                              <pic:pic>
                                <pic:nvPicPr>
                                  <pic:cNvPr id="13" name="Shape 1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5" name="Shape 1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6" name="Shape 1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448054" y="1190955"/>
                                  <a:ext cx="448868" cy="487136"/>
                                  <a:chOff x="2621650" y="390875"/>
                                  <a:chExt cx="551300" cy="581100"/>
                                </a:xfrm>
                              </wpg:grpSpPr>
                              <pic:pic>
                                <pic:nvPicPr>
                                  <pic:cNvPr id="18" name="Shape 1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20" name="Shape 2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21" name="Shape 2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990979" y="1248105"/>
                                  <a:ext cx="448868" cy="487136"/>
                                  <a:chOff x="2621650" y="390875"/>
                                  <a:chExt cx="551300" cy="581100"/>
                                </a:xfrm>
                              </wpg:grpSpPr>
                              <pic:pic>
                                <pic:nvPicPr>
                                  <pic:cNvPr id="23" name="Shape 2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25" name="Shape 2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26" name="Shape 2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591054" y="1476705"/>
                                  <a:ext cx="448868" cy="487136"/>
                                  <a:chOff x="2621650" y="390875"/>
                                  <a:chExt cx="551300" cy="581100"/>
                                </a:xfrm>
                              </wpg:grpSpPr>
                              <pic:pic>
                                <pic:nvPicPr>
                                  <pic:cNvPr id="28" name="Shape 2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30" name="Shape 3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31" name="Shape 3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896929" y="1829130"/>
                                  <a:ext cx="448868" cy="487136"/>
                                  <a:chOff x="2621650" y="390875"/>
                                  <a:chExt cx="551300" cy="581100"/>
                                </a:xfrm>
                              </wpg:grpSpPr>
                              <pic:pic>
                                <pic:nvPicPr>
                                  <pic:cNvPr id="33" name="Shape 3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35" name="Shape 3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36" name="Shape 3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391029" y="1963855"/>
                                  <a:ext cx="448868" cy="487136"/>
                                  <a:chOff x="2621650" y="390875"/>
                                  <a:chExt cx="551300" cy="581100"/>
                                </a:xfrm>
                              </wpg:grpSpPr>
                              <pic:pic>
                                <pic:nvPicPr>
                                  <pic:cNvPr id="38" name="Shape 3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40" name="Shape 4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41" name="Shape 4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885129" y="2019630"/>
                                  <a:ext cx="448868" cy="487136"/>
                                  <a:chOff x="2621650" y="390875"/>
                                  <a:chExt cx="551300" cy="581100"/>
                                </a:xfrm>
                              </wpg:grpSpPr>
                              <pic:pic>
                                <pic:nvPicPr>
                                  <pic:cNvPr id="43" name="Shape 4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45" name="Shape 4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46" name="Shape 4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896929" y="2328180"/>
                                  <a:ext cx="448868" cy="487136"/>
                                  <a:chOff x="2621650" y="390875"/>
                                  <a:chExt cx="551300" cy="581100"/>
                                </a:xfrm>
                              </wpg:grpSpPr>
                              <pic:pic>
                                <pic:nvPicPr>
                                  <pic:cNvPr id="48" name="Shape 4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50" name="Shape 5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51" name="Shape 5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354004" y="1735255"/>
                                  <a:ext cx="448868" cy="487136"/>
                                  <a:chOff x="2621650" y="390875"/>
                                  <a:chExt cx="551300" cy="581100"/>
                                </a:xfrm>
                              </wpg:grpSpPr>
                              <pic:pic>
                                <pic:nvPicPr>
                                  <pic:cNvPr id="53" name="Shape 5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55" name="Shape 5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56" name="Shape 5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4379229" y="1563805"/>
                                  <a:ext cx="448868" cy="487136"/>
                                  <a:chOff x="2621650" y="390875"/>
                                  <a:chExt cx="551300" cy="581100"/>
                                </a:xfrm>
                              </wpg:grpSpPr>
                              <pic:pic>
                                <pic:nvPicPr>
                                  <pic:cNvPr id="58" name="Shape 5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60" name="Shape 6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61" name="Shape 6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930354" y="1124280"/>
                                  <a:ext cx="448868" cy="487136"/>
                                  <a:chOff x="2621650" y="390875"/>
                                  <a:chExt cx="551300" cy="581100"/>
                                </a:xfrm>
                              </wpg:grpSpPr>
                              <pic:pic>
                                <pic:nvPicPr>
                                  <pic:cNvPr id="63" name="Shape 6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65" name="Shape 6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66" name="Shape 6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4379229" y="2019630"/>
                                  <a:ext cx="448868" cy="487136"/>
                                  <a:chOff x="2621650" y="390875"/>
                                  <a:chExt cx="551300" cy="581100"/>
                                </a:xfrm>
                              </wpg:grpSpPr>
                              <pic:pic>
                                <pic:nvPicPr>
                                  <pic:cNvPr id="68" name="Shape 6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70" name="Shape 7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71" name="Shape 7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4873329" y="2019630"/>
                                  <a:ext cx="448868" cy="487136"/>
                                  <a:chOff x="2621650" y="390875"/>
                                  <a:chExt cx="551300" cy="581100"/>
                                </a:xfrm>
                              </wpg:grpSpPr>
                              <pic:pic>
                                <pic:nvPicPr>
                                  <pic:cNvPr id="73" name="Shape 7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75" name="Shape 7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76" name="Shape 7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5276979" y="1563805"/>
                                  <a:ext cx="448868" cy="487136"/>
                                  <a:chOff x="2621650" y="390875"/>
                                  <a:chExt cx="551300" cy="581100"/>
                                </a:xfrm>
                              </wpg:grpSpPr>
                              <pic:pic>
                                <pic:nvPicPr>
                                  <pic:cNvPr id="78" name="Shape 7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80" name="Shape 8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81" name="Shape 8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5276979" y="2019630"/>
                                  <a:ext cx="448868" cy="487136"/>
                                  <a:chOff x="2621650" y="390875"/>
                                  <a:chExt cx="551300" cy="581100"/>
                                </a:xfrm>
                              </wpg:grpSpPr>
                              <pic:pic>
                                <pic:nvPicPr>
                                  <pic:cNvPr id="83" name="Shape 8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85" name="Shape 8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86" name="Shape 8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5153154" y="2506780"/>
                                  <a:ext cx="448868" cy="487136"/>
                                  <a:chOff x="2621650" y="390875"/>
                                  <a:chExt cx="551300" cy="581100"/>
                                </a:xfrm>
                              </wpg:grpSpPr>
                              <pic:pic>
                                <pic:nvPicPr>
                                  <pic:cNvPr id="88" name="Shape 8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90" name="Shape 9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91" name="Shape 9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4638804" y="2562555"/>
                                  <a:ext cx="448868" cy="487136"/>
                                  <a:chOff x="2621650" y="390875"/>
                                  <a:chExt cx="551300" cy="581100"/>
                                </a:xfrm>
                              </wpg:grpSpPr>
                              <pic:pic>
                                <pic:nvPicPr>
                                  <pic:cNvPr id="93" name="Shape 9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95" name="Shape 9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96" name="Shape 9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4753104" y="3049705"/>
                                  <a:ext cx="448868" cy="487136"/>
                                  <a:chOff x="2621650" y="390875"/>
                                  <a:chExt cx="551300" cy="581100"/>
                                </a:xfrm>
                              </wpg:grpSpPr>
                              <pic:pic>
                                <pic:nvPicPr>
                                  <pic:cNvPr id="98" name="Shape 9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00" name="Shape 10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01" name="Shape 10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5048379" y="3536855"/>
                                  <a:ext cx="448868" cy="487136"/>
                                  <a:chOff x="2621650" y="390875"/>
                                  <a:chExt cx="551300" cy="581100"/>
                                </a:xfrm>
                              </wpg:grpSpPr>
                              <pic:pic>
                                <pic:nvPicPr>
                                  <pic:cNvPr id="103" name="Shape 10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05" name="Shape 10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06" name="Shape 10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5602029" y="1076655"/>
                                  <a:ext cx="448868" cy="487136"/>
                                  <a:chOff x="2621650" y="390875"/>
                                  <a:chExt cx="551300" cy="581100"/>
                                </a:xfrm>
                              </wpg:grpSpPr>
                              <pic:pic>
                                <pic:nvPicPr>
                                  <pic:cNvPr id="108" name="Shape 10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10" name="Shape 11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11" name="Shape 11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4257804" y="3105480"/>
                                  <a:ext cx="448868" cy="487136"/>
                                  <a:chOff x="2621650" y="390875"/>
                                  <a:chExt cx="551300" cy="581100"/>
                                </a:xfrm>
                              </wpg:grpSpPr>
                              <pic:pic>
                                <pic:nvPicPr>
                                  <pic:cNvPr id="113" name="Shape 11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15" name="Shape 11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16" name="Shape 11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4124454" y="2562555"/>
                                  <a:ext cx="448868" cy="487136"/>
                                  <a:chOff x="2621650" y="390875"/>
                                  <a:chExt cx="551300" cy="581100"/>
                                </a:xfrm>
                              </wpg:grpSpPr>
                              <pic:pic>
                                <pic:nvPicPr>
                                  <pic:cNvPr id="118" name="Shape 11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20" name="Shape 12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21" name="Shape 12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675579" y="3191205"/>
                                  <a:ext cx="448868" cy="487136"/>
                                  <a:chOff x="2621650" y="390875"/>
                                  <a:chExt cx="551300" cy="581100"/>
                                </a:xfrm>
                              </wpg:grpSpPr>
                              <pic:pic>
                                <pic:nvPicPr>
                                  <pic:cNvPr id="123" name="Shape 12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25" name="Shape 12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26" name="Shape 12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610104" y="2506780"/>
                                  <a:ext cx="448868" cy="487136"/>
                                  <a:chOff x="2621650" y="390875"/>
                                  <a:chExt cx="551300" cy="581100"/>
                                </a:xfrm>
                              </wpg:grpSpPr>
                              <pic:pic>
                                <pic:nvPicPr>
                                  <pic:cNvPr id="128" name="Shape 12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30" name="Shape 13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31" name="Shape 13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204567" y="2895930"/>
                                  <a:ext cx="448868" cy="487136"/>
                                  <a:chOff x="2621650" y="390875"/>
                                  <a:chExt cx="551300" cy="581100"/>
                                </a:xfrm>
                              </wpg:grpSpPr>
                              <pic:pic>
                                <pic:nvPicPr>
                                  <pic:cNvPr id="133" name="Shape 13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35" name="Shape 13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36" name="Shape 13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581404" y="2827230"/>
                                  <a:ext cx="448868" cy="487136"/>
                                  <a:chOff x="2621650" y="390875"/>
                                  <a:chExt cx="551300" cy="581100"/>
                                </a:xfrm>
                              </wpg:grpSpPr>
                              <pic:pic>
                                <pic:nvPicPr>
                                  <pic:cNvPr id="138" name="Shape 13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40" name="Shape 14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41" name="Shape 14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402829" y="2281242"/>
                                  <a:ext cx="448868" cy="487136"/>
                                  <a:chOff x="2621650" y="390875"/>
                                  <a:chExt cx="551300" cy="581100"/>
                                </a:xfrm>
                              </wpg:grpSpPr>
                              <pic:pic>
                                <pic:nvPicPr>
                                  <pic:cNvPr id="143" name="Shape 14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45" name="Shape 14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46" name="Shape 14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3128367" y="3463680"/>
                                  <a:ext cx="448868" cy="487136"/>
                                  <a:chOff x="2621650" y="390875"/>
                                  <a:chExt cx="551300" cy="581100"/>
                                </a:xfrm>
                              </wpg:grpSpPr>
                              <pic:pic>
                                <pic:nvPicPr>
                                  <pic:cNvPr id="148" name="Shape 14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50" name="Shape 15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51" name="Shape 15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2679504" y="3326280"/>
                                  <a:ext cx="448868" cy="487136"/>
                                  <a:chOff x="2621650" y="390875"/>
                                  <a:chExt cx="551300" cy="581100"/>
                                </a:xfrm>
                              </wpg:grpSpPr>
                              <pic:pic>
                                <pic:nvPicPr>
                                  <pic:cNvPr id="153" name="Shape 15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55" name="Shape 15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56" name="Shape 15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1958229" y="2827230"/>
                                  <a:ext cx="448868" cy="487136"/>
                                  <a:chOff x="2621650" y="390875"/>
                                  <a:chExt cx="551300" cy="581100"/>
                                </a:xfrm>
                              </wpg:grpSpPr>
                              <pic:pic>
                                <pic:nvPicPr>
                                  <pic:cNvPr id="158" name="Shape 15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60" name="Shape 16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61" name="Shape 16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1905129" y="2242455"/>
                                  <a:ext cx="448868" cy="487136"/>
                                  <a:chOff x="2621650" y="390875"/>
                                  <a:chExt cx="551300" cy="581100"/>
                                </a:xfrm>
                              </wpg:grpSpPr>
                              <pic:pic>
                                <pic:nvPicPr>
                                  <pic:cNvPr id="163" name="Shape 16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65" name="Shape 16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66" name="Shape 16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1908729" y="1735255"/>
                                  <a:ext cx="448868" cy="487136"/>
                                  <a:chOff x="2621650" y="390875"/>
                                  <a:chExt cx="551300" cy="581100"/>
                                </a:xfrm>
                              </wpg:grpSpPr>
                              <pic:pic>
                                <pic:nvPicPr>
                                  <pic:cNvPr id="168" name="Shape 16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70" name="Shape 17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71" name="Shape 17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1468404" y="878005"/>
                                  <a:ext cx="448868" cy="487136"/>
                                  <a:chOff x="2621650" y="390875"/>
                                  <a:chExt cx="551300" cy="581100"/>
                                </a:xfrm>
                              </wpg:grpSpPr>
                              <pic:pic>
                                <pic:nvPicPr>
                                  <pic:cNvPr id="173" name="Shape 17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75" name="Shape 17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76" name="Shape 17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1414629" y="1419555"/>
                                  <a:ext cx="448868" cy="487136"/>
                                  <a:chOff x="2621650" y="390875"/>
                                  <a:chExt cx="551300" cy="581100"/>
                                </a:xfrm>
                              </wpg:grpSpPr>
                              <pic:pic>
                                <pic:nvPicPr>
                                  <pic:cNvPr id="178" name="Shape 17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80" name="Shape 18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81" name="Shape 18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978579" y="989555"/>
                                  <a:ext cx="448868" cy="487136"/>
                                  <a:chOff x="2621650" y="390875"/>
                                  <a:chExt cx="551300" cy="581100"/>
                                </a:xfrm>
                              </wpg:grpSpPr>
                              <pic:pic>
                                <pic:nvPicPr>
                                  <pic:cNvPr id="183" name="Shape 18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85" name="Shape 18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86" name="Shape 18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826479" y="1476705"/>
                                  <a:ext cx="448868" cy="487136"/>
                                  <a:chOff x="2621650" y="390875"/>
                                  <a:chExt cx="551300" cy="581100"/>
                                </a:xfrm>
                              </wpg:grpSpPr>
                              <pic:pic>
                                <pic:nvPicPr>
                                  <pic:cNvPr id="188" name="Shape 18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90" name="Shape 19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91" name="Shape 19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1316979" y="1961105"/>
                                  <a:ext cx="448868" cy="487136"/>
                                  <a:chOff x="2621650" y="390875"/>
                                  <a:chExt cx="551300" cy="581100"/>
                                </a:xfrm>
                              </wpg:grpSpPr>
                              <pic:pic>
                                <pic:nvPicPr>
                                  <pic:cNvPr id="193" name="Shape 19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195" name="Shape 19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196" name="Shape 19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822879" y="2019630"/>
                                  <a:ext cx="448868" cy="487136"/>
                                  <a:chOff x="2621650" y="390875"/>
                                  <a:chExt cx="551300" cy="581100"/>
                                </a:xfrm>
                              </wpg:grpSpPr>
                              <pic:pic>
                                <pic:nvPicPr>
                                  <pic:cNvPr id="198" name="Shape 19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200" name="Shape 20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201" name="Shape 20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1407429" y="2562555"/>
                                  <a:ext cx="448868" cy="487136"/>
                                  <a:chOff x="2621650" y="390875"/>
                                  <a:chExt cx="551300" cy="581100"/>
                                </a:xfrm>
                              </wpg:grpSpPr>
                              <pic:pic>
                                <pic:nvPicPr>
                                  <pic:cNvPr id="203" name="Shape 203"/>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205" name="Shape 205"/>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206" name="Shape 206"/>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cNvGrpSpPr/>
                              <wpg:grpSpPr>
                                <a:xfrm>
                                  <a:off x="909729" y="2562555"/>
                                  <a:ext cx="448868" cy="487136"/>
                                  <a:chOff x="2621650" y="390875"/>
                                  <a:chExt cx="551300" cy="581100"/>
                                </a:xfrm>
                              </wpg:grpSpPr>
                              <pic:pic>
                                <pic:nvPicPr>
                                  <pic:cNvPr id="208" name="Shape 208"/>
                                  <pic:cNvPicPr preferRelativeResize="0"/>
                                </pic:nvPicPr>
                                <pic:blipFill>
                                  <a:blip r:embed="rId32">
                                    <a:alphaModFix/>
                                  </a:blip>
                                  <a:stretch>
                                    <a:fillRect/>
                                  </a:stretch>
                                </pic:blipFill>
                                <pic:spPr>
                                  <a:xfrm flipH="1">
                                    <a:off x="2621650" y="418150"/>
                                    <a:ext cx="203900" cy="526551"/>
                                  </a:xfrm>
                                  <a:prstGeom prst="rect">
                                    <a:avLst/>
                                  </a:prstGeom>
                                  <a:noFill/>
                                  <a:ln>
                                    <a:noFill/>
                                  </a:ln>
                                </pic:spPr>
                              </pic:pic>
                              <wpg:grpSp>
                                <wpg:cNvGrpSpPr/>
                                <wpg:grpSpPr>
                                  <a:xfrm>
                                    <a:off x="2825550" y="390875"/>
                                    <a:ext cx="347400" cy="581100"/>
                                    <a:chOff x="2825550" y="390875"/>
                                    <a:chExt cx="347400" cy="581100"/>
                                  </a:xfrm>
                                </wpg:grpSpPr>
                                <pic:pic>
                                  <pic:nvPicPr>
                                    <pic:cNvPr id="210" name="Shape 210"/>
                                    <pic:cNvPicPr preferRelativeResize="0"/>
                                  </pic:nvPicPr>
                                  <pic:blipFill>
                                    <a:blip r:embed="rId32">
                                      <a:alphaModFix/>
                                    </a:blip>
                                    <a:stretch>
                                      <a:fillRect/>
                                    </a:stretch>
                                  </pic:blipFill>
                                  <pic:spPr>
                                    <a:xfrm flipH="1">
                                      <a:off x="2897300" y="418150"/>
                                      <a:ext cx="203900" cy="526551"/>
                                    </a:xfrm>
                                    <a:prstGeom prst="rect">
                                      <a:avLst/>
                                    </a:prstGeom>
                                    <a:noFill/>
                                    <a:ln>
                                      <a:noFill/>
                                    </a:ln>
                                  </pic:spPr>
                                </pic:pic>
                                <wps:wsp>
                                  <wps:cNvSpPr/>
                                  <wps:cNvPr id="211" name="Shape 211"/>
                                  <wps:spPr>
                                    <a:xfrm>
                                      <a:off x="2825550" y="390875"/>
                                      <a:ext cx="347400" cy="581100"/>
                                    </a:xfrm>
                                    <a:prstGeom prst="noSmoking">
                                      <a:avLst>
                                        <a:gd fmla="val 8135"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4343400" cy="2844350"/>
                      <wp:effectExtent b="0" l="0" r="0" t="0"/>
                      <wp:docPr id="2"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4343400" cy="2844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Imagine that over the course of the last four years a strange disease killed half of the people in the United States. The mysterious illness caused those inflicted to cough up blood and pus, and blood-filled growths to develop on their bodies. The disease spread easily from person to person and though doctors gave a lot of advice, nothing worked to stop it.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 How would people react to this disease? </w:t>
            </w:r>
          </w:p>
          <w:p w:rsidR="00000000" w:rsidDel="00000000" w:rsidP="00000000" w:rsidRDefault="00000000" w:rsidRPr="00000000" w14:paraId="000000B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 Write down what effects a disease like this might have on our country and the people in it in the chart below. </w:t>
            </w:r>
          </w:p>
          <w:tbl>
            <w:tblPr>
              <w:tblStyle w:val="Table14"/>
              <w:tblW w:w="6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5"/>
              <w:gridCol w:w="3335"/>
              <w:tblGridChange w:id="0">
                <w:tblGrid>
                  <w:gridCol w:w="3335"/>
                  <w:gridCol w:w="3335"/>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Short Term Effects on the United States</w:t>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Long Term Effects on the United States</w:t>
                  </w:r>
                </w:p>
              </w:tc>
            </w:tr>
            <w:tr>
              <w:trPr>
                <w:trHeight w:val="3560" w:hRule="atLeast"/>
              </w:trPr>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Calibri" w:cs="Calibri" w:eastAsia="Calibri" w:hAnsi="Calibri"/>
                      <w:b w:val="1"/>
                    </w:rPr>
                  </w:pP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C5">
            <w:pPr>
              <w:widowControl w:val="0"/>
              <w:spacing w:line="240" w:lineRule="auto"/>
              <w:rPr>
                <w:rFonts w:ascii="Calibri" w:cs="Calibri" w:eastAsia="Calibri" w:hAnsi="Calibri"/>
                <w:b w:val="1"/>
                <w:sz w:val="12"/>
                <w:szCs w:val="12"/>
              </w:rPr>
            </w:pPr>
            <w:r w:rsidDel="00000000" w:rsidR="00000000" w:rsidRPr="00000000">
              <w:rPr>
                <w:rtl w:val="0"/>
              </w:rPr>
            </w:r>
          </w:p>
        </w:tc>
      </w:tr>
    </w:tbl>
    <w:p w:rsidR="00000000" w:rsidDel="00000000" w:rsidP="00000000" w:rsidRDefault="00000000" w:rsidRPr="00000000" w14:paraId="000000C6">
      <w:pPr>
        <w:spacing w:line="240" w:lineRule="auto"/>
        <w:rPr>
          <w:rFonts w:ascii="Calibri" w:cs="Calibri" w:eastAsia="Calibri" w:hAnsi="Calibri"/>
        </w:rPr>
      </w:pPr>
      <w:r w:rsidDel="00000000" w:rsidR="00000000" w:rsidRPr="00000000">
        <w:rPr>
          <w:rFonts w:ascii="Calibri" w:cs="Calibri" w:eastAsia="Calibri" w:hAnsi="Calibri"/>
          <w:b w:val="1"/>
          <w:sz w:val="36"/>
          <w:szCs w:val="36"/>
          <w:rtl w:val="0"/>
        </w:rPr>
        <w:t xml:space="preserve">What was the Black Plague?</w:t>
      </w: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Black Death Vocabulary</w:t>
      </w:r>
      <w:r w:rsidDel="00000000" w:rsidR="00000000" w:rsidRPr="00000000">
        <w:rPr>
          <w:rtl w:val="0"/>
        </w:rPr>
      </w:r>
    </w:p>
    <w:tbl>
      <w:tblPr>
        <w:tblStyle w:val="Table15"/>
        <w:tblW w:w="141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685"/>
        <w:gridCol w:w="4305"/>
        <w:gridCol w:w="2160"/>
        <w:gridCol w:w="2670"/>
        <w:tblGridChange w:id="0">
          <w:tblGrid>
            <w:gridCol w:w="2280"/>
            <w:gridCol w:w="2685"/>
            <w:gridCol w:w="4305"/>
            <w:gridCol w:w="2160"/>
            <w:gridCol w:w="2670"/>
          </w:tblGrid>
        </w:tblGridChange>
      </w:tblGrid>
      <w:tr>
        <w:tc>
          <w:tcPr>
            <w:tcBorders>
              <w:top w:color="652c90" w:space="0" w:sz="8" w:val="single"/>
              <w:left w:color="652c90" w:space="0" w:sz="8" w:val="single"/>
              <w:bottom w:color="652c90" w:space="0" w:sz="8" w:val="single"/>
              <w:right w:color="652c9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Epidemic </w:t>
            </w:r>
            <w:r w:rsidDel="00000000" w:rsidR="00000000" w:rsidRPr="00000000">
              <w:rPr>
                <w:rFonts w:ascii="Calibri" w:cs="Calibri" w:eastAsia="Calibri" w:hAnsi="Calibri"/>
                <w:sz w:val="20"/>
                <w:szCs w:val="20"/>
                <w:rtl w:val="0"/>
              </w:rPr>
              <w:t xml:space="preserve">(n.)-  a widespread occurrence of a disease </w:t>
            </w:r>
          </w:p>
        </w:tc>
        <w:tc>
          <w:tcPr>
            <w:tcBorders>
              <w:top w:color="652c90" w:space="0" w:sz="8" w:val="single"/>
              <w:left w:color="652c90" w:space="0" w:sz="8" w:val="single"/>
              <w:bottom w:color="652c90" w:space="0" w:sz="8" w:val="single"/>
              <w:right w:color="652c9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Pandemic </w:t>
            </w:r>
            <w:r w:rsidDel="00000000" w:rsidR="00000000" w:rsidRPr="00000000">
              <w:rPr>
                <w:rFonts w:ascii="Calibri" w:cs="Calibri" w:eastAsia="Calibri" w:hAnsi="Calibri"/>
                <w:sz w:val="20"/>
                <w:szCs w:val="20"/>
                <w:rtl w:val="0"/>
              </w:rPr>
              <w:t xml:space="preserve">(adj.)- widespread over a whole country or the world</w:t>
            </w:r>
          </w:p>
        </w:tc>
        <w:tc>
          <w:tcPr>
            <w:tcBorders>
              <w:top w:color="652c90" w:space="0" w:sz="8" w:val="single"/>
              <w:left w:color="652c90" w:space="0" w:sz="8" w:val="single"/>
              <w:bottom w:color="652c90" w:space="0" w:sz="8" w:val="single"/>
              <w:right w:color="652c9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Plague- </w:t>
            </w:r>
            <w:r w:rsidDel="00000000" w:rsidR="00000000" w:rsidRPr="00000000">
              <w:rPr>
                <w:rFonts w:ascii="Calibri" w:cs="Calibri" w:eastAsia="Calibri" w:hAnsi="Calibri"/>
                <w:sz w:val="20"/>
                <w:szCs w:val="20"/>
                <w:rtl w:val="0"/>
              </w:rPr>
              <w:t xml:space="preserve">(n.) a contagious bacterial disease characterized by fever, insanity, and formation of buboes, and sometimes an infection of the lungs</w:t>
            </w:r>
          </w:p>
        </w:tc>
        <w:tc>
          <w:tcPr>
            <w:tcBorders>
              <w:top w:color="652c90" w:space="0" w:sz="8" w:val="single"/>
              <w:left w:color="652c90" w:space="0" w:sz="8" w:val="single"/>
              <w:bottom w:color="652c90" w:space="0" w:sz="8" w:val="single"/>
              <w:right w:color="652c9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color w:val="101010"/>
                <w:sz w:val="20"/>
                <w:szCs w:val="20"/>
                <w:rtl w:val="0"/>
              </w:rPr>
              <w:t xml:space="preserve">Yersinia Pestis</w:t>
            </w:r>
            <w:r w:rsidDel="00000000" w:rsidR="00000000" w:rsidRPr="00000000">
              <w:rPr>
                <w:rFonts w:ascii="Calibri" w:cs="Calibri" w:eastAsia="Calibri" w:hAnsi="Calibri"/>
                <w:color w:val="101010"/>
                <w:sz w:val="20"/>
                <w:szCs w:val="20"/>
                <w:rtl w:val="0"/>
              </w:rPr>
              <w:t xml:space="preserve">- (n.) the bacteria that causes plague</w:t>
            </w:r>
            <w:r w:rsidDel="00000000" w:rsidR="00000000" w:rsidRPr="00000000">
              <w:rPr>
                <w:rtl w:val="0"/>
              </w:rPr>
            </w:r>
          </w:p>
        </w:tc>
        <w:tc>
          <w:tcPr>
            <w:tcBorders>
              <w:top w:color="652c90" w:space="0" w:sz="8" w:val="single"/>
              <w:left w:color="652c90" w:space="0" w:sz="8" w:val="single"/>
              <w:bottom w:color="652c90" w:space="0" w:sz="8" w:val="single"/>
              <w:right w:color="652c9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Calibri" w:cs="Calibri" w:eastAsia="Calibri" w:hAnsi="Calibri"/>
                <w:color w:val="101010"/>
                <w:sz w:val="20"/>
                <w:szCs w:val="20"/>
              </w:rPr>
            </w:pPr>
            <w:r w:rsidDel="00000000" w:rsidR="00000000" w:rsidRPr="00000000">
              <w:rPr>
                <w:rFonts w:ascii="Calibri" w:cs="Calibri" w:eastAsia="Calibri" w:hAnsi="Calibri"/>
                <w:b w:val="1"/>
                <w:color w:val="101010"/>
                <w:sz w:val="20"/>
                <w:szCs w:val="20"/>
                <w:rtl w:val="0"/>
              </w:rPr>
              <w:t xml:space="preserve">Buboes</w:t>
            </w:r>
            <w:r w:rsidDel="00000000" w:rsidR="00000000" w:rsidRPr="00000000">
              <w:rPr>
                <w:rFonts w:ascii="Calibri" w:cs="Calibri" w:eastAsia="Calibri" w:hAnsi="Calibri"/>
                <w:color w:val="101010"/>
                <w:sz w:val="20"/>
                <w:szCs w:val="20"/>
                <w:rtl w:val="0"/>
              </w:rPr>
              <w:t xml:space="preserve">- (n.) swollen lymph nodes in the armpit or groin</w:t>
            </w:r>
          </w:p>
        </w:tc>
      </w:tr>
    </w:tbl>
    <w:p w:rsidR="00000000" w:rsidDel="00000000" w:rsidP="00000000" w:rsidRDefault="00000000" w:rsidRPr="00000000" w14:paraId="000000CE">
      <w:pPr>
        <w:spacing w:line="240" w:lineRule="auto"/>
        <w:rPr>
          <w:rFonts w:ascii="Calibri" w:cs="Calibri" w:eastAsia="Calibri" w:hAnsi="Calibri"/>
          <w:b w:val="1"/>
        </w:rPr>
      </w:pPr>
      <w:r w:rsidDel="00000000" w:rsidR="00000000" w:rsidRPr="00000000">
        <w:rPr>
          <w:rtl w:val="0"/>
        </w:rPr>
      </w:r>
    </w:p>
    <w:tbl>
      <w:tblPr>
        <w:tblStyle w:val="Table16"/>
        <w:tblW w:w="141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gridCol w:w="5460"/>
        <w:tblGridChange w:id="0">
          <w:tblGrid>
            <w:gridCol w:w="8640"/>
            <w:gridCol w:w="5460"/>
          </w:tblGrid>
        </w:tblGridChange>
      </w:tblGrid>
      <w:tr>
        <w:trPr>
          <w:trHeight w:val="4680" w:hRule="atLeast"/>
        </w:trPr>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w:t>
            </w:r>
            <w:r w:rsidDel="00000000" w:rsidR="00000000" w:rsidRPr="00000000">
              <w:rPr>
                <w:rFonts w:ascii="Calibri" w:cs="Calibri" w:eastAsia="Calibri" w:hAnsi="Calibri"/>
                <w:b w:val="1"/>
                <w:color w:val="222222"/>
                <w:sz w:val="24"/>
                <w:szCs w:val="24"/>
                <w:highlight w:val="white"/>
                <w:rtl w:val="0"/>
              </w:rPr>
              <w:t xml:space="preserve">Black Death</w:t>
            </w:r>
            <w:r w:rsidDel="00000000" w:rsidR="00000000" w:rsidRPr="00000000">
              <w:rPr>
                <w:rFonts w:ascii="Calibri" w:cs="Calibri" w:eastAsia="Calibri" w:hAnsi="Calibri"/>
                <w:color w:val="222222"/>
                <w:sz w:val="24"/>
                <w:szCs w:val="24"/>
                <w:highlight w:val="white"/>
                <w:rtl w:val="0"/>
              </w:rPr>
              <w:t xml:space="preserve">, also known as the </w:t>
            </w:r>
            <w:r w:rsidDel="00000000" w:rsidR="00000000" w:rsidRPr="00000000">
              <w:rPr>
                <w:rFonts w:ascii="Calibri" w:cs="Calibri" w:eastAsia="Calibri" w:hAnsi="Calibri"/>
                <w:b w:val="1"/>
                <w:color w:val="222222"/>
                <w:sz w:val="24"/>
                <w:szCs w:val="24"/>
                <w:highlight w:val="white"/>
                <w:rtl w:val="0"/>
              </w:rPr>
              <w:t xml:space="preserve">Black Plague</w:t>
            </w:r>
            <w:r w:rsidDel="00000000" w:rsidR="00000000" w:rsidRPr="00000000">
              <w:rPr>
                <w:rFonts w:ascii="Calibri" w:cs="Calibri" w:eastAsia="Calibri" w:hAnsi="Calibri"/>
                <w:color w:val="222222"/>
                <w:sz w:val="24"/>
                <w:szCs w:val="24"/>
                <w:highlight w:val="white"/>
                <w:rtl w:val="0"/>
              </w:rPr>
              <w:t xml:space="preserve">, was a devastating epidemic that struck large portions of Asia, the Middle East, and Europe in the 14th century (1300s). In Europe, it killed between ⅓ and ⅔ of the population, depending on the region. In total around the world, at least 75 million people were killed by the disease in the mid 1300s. </w:t>
            </w:r>
          </w:p>
          <w:p w:rsidR="00000000" w:rsidDel="00000000" w:rsidP="00000000" w:rsidRDefault="00000000" w:rsidRPr="00000000" w14:paraId="000000D0">
            <w:pPr>
              <w:widowControl w:val="0"/>
              <w:spacing w:line="240"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D1">
            <w:pPr>
              <w:widowControl w:val="0"/>
              <w:spacing w:line="24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Most scientists now believe that the Black Death was an outbreak of </w:t>
            </w:r>
            <w:r w:rsidDel="00000000" w:rsidR="00000000" w:rsidRPr="00000000">
              <w:rPr>
                <w:rFonts w:ascii="Calibri" w:cs="Calibri" w:eastAsia="Calibri" w:hAnsi="Calibri"/>
                <w:b w:val="1"/>
                <w:color w:val="222222"/>
                <w:sz w:val="24"/>
                <w:szCs w:val="24"/>
                <w:highlight w:val="white"/>
                <w:rtl w:val="0"/>
              </w:rPr>
              <w:t xml:space="preserve">bubonic plague</w:t>
            </w:r>
            <w:r w:rsidDel="00000000" w:rsidR="00000000" w:rsidRPr="00000000">
              <w:rPr>
                <w:rFonts w:ascii="Calibri" w:cs="Calibri" w:eastAsia="Calibri" w:hAnsi="Calibri"/>
                <w:color w:val="222222"/>
                <w:sz w:val="24"/>
                <w:szCs w:val="24"/>
                <w:highlight w:val="white"/>
                <w:rtl w:val="0"/>
              </w:rPr>
              <w:t xml:space="preserve">, which is a disease caused by the bacterium </w:t>
            </w:r>
            <w:r w:rsidDel="00000000" w:rsidR="00000000" w:rsidRPr="00000000">
              <w:rPr>
                <w:rFonts w:ascii="Calibri" w:cs="Calibri" w:eastAsia="Calibri" w:hAnsi="Calibri"/>
                <w:i w:val="1"/>
                <w:color w:val="222222"/>
                <w:sz w:val="24"/>
                <w:szCs w:val="24"/>
                <w:highlight w:val="white"/>
                <w:rtl w:val="0"/>
              </w:rPr>
              <w:t xml:space="preserve">Yersinia pestis</w:t>
            </w:r>
            <w:r w:rsidDel="00000000" w:rsidR="00000000" w:rsidRPr="00000000">
              <w:rPr>
                <w:rFonts w:ascii="Calibri" w:cs="Calibri" w:eastAsia="Calibri" w:hAnsi="Calibri"/>
                <w:color w:val="222222"/>
                <w:sz w:val="24"/>
                <w:szCs w:val="24"/>
                <w:highlight w:val="white"/>
                <w:rtl w:val="0"/>
              </w:rPr>
              <w:t xml:space="preserve"> which lives in rodents like rats. Rats, which were common in Medieval cities, often had fleas on them. The fleas bit the rats, then jumped onto humans and bit them, which spread the disease to humans. Once the disease was in a person it was spread from person to person through body fluid and coughing.</w:t>
            </w:r>
          </w:p>
          <w:p w:rsidR="00000000" w:rsidDel="00000000" w:rsidP="00000000" w:rsidRDefault="00000000" w:rsidRPr="00000000" w14:paraId="000000D2">
            <w:pPr>
              <w:widowControl w:val="0"/>
              <w:spacing w:line="240" w:lineRule="auto"/>
              <w:jc w:val="right"/>
              <w:rPr>
                <w:rFonts w:ascii="Calibri" w:cs="Calibri" w:eastAsia="Calibri" w:hAnsi="Calibri"/>
                <w:color w:val="222222"/>
                <w:sz w:val="16"/>
                <w:szCs w:val="16"/>
                <w:highlight w:val="white"/>
              </w:rPr>
            </w:pPr>
            <w:r w:rsidDel="00000000" w:rsidR="00000000" w:rsidRPr="00000000">
              <w:rPr>
                <w:rFonts w:ascii="Calibri" w:cs="Calibri" w:eastAsia="Calibri" w:hAnsi="Calibri"/>
                <w:sz w:val="12"/>
                <w:szCs w:val="12"/>
                <w:rtl w:val="0"/>
              </w:rPr>
              <w:t xml:space="preserve">This passage was adapted by New Visions from the </w:t>
            </w:r>
            <w:hyperlink r:id="rId34">
              <w:r w:rsidDel="00000000" w:rsidR="00000000" w:rsidRPr="00000000">
                <w:rPr>
                  <w:rFonts w:ascii="Calibri" w:cs="Calibri" w:eastAsia="Calibri" w:hAnsi="Calibri"/>
                  <w:color w:val="1155cc"/>
                  <w:sz w:val="12"/>
                  <w:szCs w:val="12"/>
                  <w:u w:val="single"/>
                  <w:rtl w:val="0"/>
                </w:rPr>
                <w:t xml:space="preserve">Black Death</w:t>
              </w:r>
            </w:hyperlink>
            <w:r w:rsidDel="00000000" w:rsidR="00000000" w:rsidRPr="00000000">
              <w:rPr>
                <w:rFonts w:ascii="Calibri" w:cs="Calibri" w:eastAsia="Calibri" w:hAnsi="Calibri"/>
                <w:sz w:val="12"/>
                <w:szCs w:val="12"/>
                <w:rtl w:val="0"/>
              </w:rPr>
              <w:t xml:space="preserve"> on New World Encyclopedia which is published under the CC-BY-SA 3.0 license.</w:t>
            </w:r>
            <w:r w:rsidDel="00000000" w:rsidR="00000000" w:rsidRPr="00000000">
              <w:rPr>
                <w:rFonts w:ascii="Calibri" w:cs="Calibri" w:eastAsia="Calibri" w:hAnsi="Calibri"/>
                <w:color w:val="222222"/>
                <w:sz w:val="16"/>
                <w:szCs w:val="16"/>
                <w:highlight w:val="white"/>
                <w:rtl w:val="0"/>
              </w:rPr>
              <w:t xml:space="preserve"> </w:t>
            </w:r>
          </w:p>
        </w:tc>
        <w:tc>
          <w:tcPr>
            <w:tcBorders>
              <w:top w:color="ffffff" w:space="0" w:sz="18" w:val="dashed"/>
              <w:left w:color="000000" w:space="0" w:sz="18" w:val="dashed"/>
              <w:bottom w:color="ffffff" w:space="0" w:sz="18" w:val="dashed"/>
              <w:right w:color="ffffff"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Calibri" w:cs="Calibri" w:eastAsia="Calibri" w:hAnsi="Calibri"/>
                <w:color w:val="222222"/>
                <w:sz w:val="20"/>
                <w:szCs w:val="20"/>
                <w:highlight w:val="white"/>
              </w:rPr>
            </w:pPr>
            <w:r w:rsidDel="00000000" w:rsidR="00000000" w:rsidRPr="00000000">
              <w:rPr>
                <w:rFonts w:ascii="Calibri" w:cs="Calibri" w:eastAsia="Calibri" w:hAnsi="Calibri"/>
                <w:color w:val="222222"/>
                <w:sz w:val="24"/>
                <w:szCs w:val="24"/>
                <w:highlight w:val="white"/>
              </w:rPr>
              <w:drawing>
                <wp:inline distB="114300" distT="114300" distL="114300" distR="114300">
                  <wp:extent cx="3054705" cy="2595563"/>
                  <wp:effectExtent b="0" l="0" r="0" t="0"/>
                  <wp:docPr id="4"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3054705"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widowControl w:val="0"/>
              <w:spacing w:line="240" w:lineRule="auto"/>
              <w:rPr>
                <w:rFonts w:ascii="Calibri" w:cs="Calibri" w:eastAsia="Calibri" w:hAnsi="Calibri"/>
                <w:color w:val="222222"/>
                <w:sz w:val="16"/>
                <w:szCs w:val="16"/>
                <w:highlight w:val="white"/>
              </w:rPr>
            </w:pPr>
            <w:r w:rsidDel="00000000" w:rsidR="00000000" w:rsidRPr="00000000">
              <w:rPr>
                <w:rFonts w:ascii="Calibri" w:cs="Calibri" w:eastAsia="Calibri" w:hAnsi="Calibri"/>
                <w:color w:val="222222"/>
                <w:sz w:val="16"/>
                <w:szCs w:val="16"/>
                <w:highlight w:val="white"/>
                <w:rtl w:val="0"/>
              </w:rPr>
              <w:t xml:space="preserve">Created in 1493, this image was inspired by the Black Death and depicts the </w:t>
            </w:r>
            <w:r w:rsidDel="00000000" w:rsidR="00000000" w:rsidRPr="00000000">
              <w:rPr>
                <w:rFonts w:ascii="Calibri" w:cs="Calibri" w:eastAsia="Calibri" w:hAnsi="Calibri"/>
                <w:i w:val="1"/>
                <w:color w:val="222222"/>
                <w:sz w:val="16"/>
                <w:szCs w:val="16"/>
                <w:highlight w:val="white"/>
                <w:rtl w:val="0"/>
              </w:rPr>
              <w:t xml:space="preserve">Dance of Death</w:t>
            </w:r>
            <w:r w:rsidDel="00000000" w:rsidR="00000000" w:rsidRPr="00000000">
              <w:rPr>
                <w:rFonts w:ascii="Calibri" w:cs="Calibri" w:eastAsia="Calibri" w:hAnsi="Calibri"/>
                <w:color w:val="222222"/>
                <w:sz w:val="16"/>
                <w:szCs w:val="16"/>
                <w:highlight w:val="white"/>
                <w:rtl w:val="0"/>
              </w:rPr>
              <w:t xml:space="preserve">, which was a common theme in Medieval art because of the fear of the plague. </w:t>
            </w:r>
          </w:p>
          <w:p w:rsidR="00000000" w:rsidDel="00000000" w:rsidP="00000000" w:rsidRDefault="00000000" w:rsidRPr="00000000" w14:paraId="000000D5">
            <w:pPr>
              <w:widowControl w:val="0"/>
              <w:spacing w:line="240" w:lineRule="auto"/>
              <w:jc w:val="right"/>
              <w:rPr>
                <w:rFonts w:ascii="Calibri" w:cs="Calibri" w:eastAsia="Calibri" w:hAnsi="Calibri"/>
                <w:color w:val="222222"/>
                <w:sz w:val="24"/>
                <w:szCs w:val="24"/>
                <w:highlight w:val="white"/>
              </w:rPr>
            </w:pPr>
            <w:hyperlink r:id="rId36">
              <w:r w:rsidDel="00000000" w:rsidR="00000000" w:rsidRPr="00000000">
                <w:rPr>
                  <w:rFonts w:ascii="Calibri" w:cs="Calibri" w:eastAsia="Calibri" w:hAnsi="Calibri"/>
                  <w:color w:val="1155cc"/>
                  <w:sz w:val="12"/>
                  <w:szCs w:val="12"/>
                  <w:u w:val="single"/>
                  <w:rtl w:val="0"/>
                </w:rPr>
                <w:t xml:space="preserve">Image</w:t>
              </w:r>
            </w:hyperlink>
            <w:r w:rsidDel="00000000" w:rsidR="00000000" w:rsidRPr="00000000">
              <w:rPr>
                <w:rFonts w:ascii="Calibri" w:cs="Calibri" w:eastAsia="Calibri" w:hAnsi="Calibri"/>
                <w:sz w:val="12"/>
                <w:szCs w:val="12"/>
                <w:rtl w:val="0"/>
              </w:rPr>
              <w:t xml:space="preserve"> is courtesy of Wikimedia Commons and is public domain.</w:t>
            </w:r>
            <w:r w:rsidDel="00000000" w:rsidR="00000000" w:rsidRPr="00000000">
              <w:rPr>
                <w:rFonts w:ascii="Calibri" w:cs="Calibri" w:eastAsia="Calibri" w:hAnsi="Calibri"/>
                <w:color w:val="222222"/>
                <w:sz w:val="12"/>
                <w:szCs w:val="12"/>
                <w:highlight w:val="white"/>
                <w:rtl w:val="0"/>
              </w:rPr>
              <w:t xml:space="preserve"> </w:t>
            </w:r>
            <w:r w:rsidDel="00000000" w:rsidR="00000000" w:rsidRPr="00000000">
              <w:rPr>
                <w:rtl w:val="0"/>
              </w:rPr>
            </w:r>
          </w:p>
        </w:tc>
      </w:tr>
      <w:tr>
        <w:trPr>
          <w:trHeight w:val="440" w:hRule="atLeast"/>
        </w:trPr>
        <w:tc>
          <w:tcPr>
            <w:gridSpan w:val="2"/>
            <w:tcBorders>
              <w:top w:color="000000" w:space="0" w:sz="18" w:val="dashed"/>
              <w:left w:color="ffffff" w:space="0" w:sz="18" w:val="dashed"/>
              <w:bottom w:color="ffffff" w:space="0" w:sz="18" w:val="dashed"/>
              <w:right w:color="ffffff"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Pr>
              <mc:AlternateContent>
                <mc:Choice Requires="wpg">
                  <w:drawing>
                    <wp:inline distB="114300" distT="114300" distL="114300" distR="114300">
                      <wp:extent cx="8954516" cy="1988865"/>
                      <wp:effectExtent b="0" l="0" r="0" t="0"/>
                      <wp:docPr id="1" name=""/>
                      <a:graphic>
                        <a:graphicData uri="http://schemas.microsoft.com/office/word/2010/wordprocessingGroup">
                          <wpg:wgp>
                            <wpg:cNvGrpSpPr/>
                            <wpg:grpSpPr>
                              <a:xfrm>
                                <a:off x="238725" y="1876425"/>
                                <a:ext cx="8954516" cy="1988865"/>
                                <a:chOff x="238725" y="1876425"/>
                                <a:chExt cx="9203275" cy="2032675"/>
                              </a:xfrm>
                            </wpg:grpSpPr>
                            <pic:pic>
                              <pic:nvPicPr>
                                <pic:cNvPr id="2" name="Shape 2"/>
                                <pic:cNvPicPr preferRelativeResize="0"/>
                              </pic:nvPicPr>
                              <pic:blipFill>
                                <a:blip r:embed="rId37">
                                  <a:alphaModFix/>
                                </a:blip>
                                <a:stretch>
                                  <a:fillRect/>
                                </a:stretch>
                              </pic:blipFill>
                              <pic:spPr>
                                <a:xfrm>
                                  <a:off x="7877850" y="2079525"/>
                                  <a:ext cx="1409175" cy="1354201"/>
                                </a:xfrm>
                                <a:prstGeom prst="rect">
                                  <a:avLst/>
                                </a:prstGeom>
                                <a:noFill/>
                                <a:ln>
                                  <a:noFill/>
                                </a:ln>
                              </pic:spPr>
                            </pic:pic>
                            <pic:pic>
                              <pic:nvPicPr>
                                <pic:cNvPr id="3" name="Shape 3"/>
                                <pic:cNvPicPr preferRelativeResize="0"/>
                              </pic:nvPicPr>
                              <pic:blipFill rotWithShape="1">
                                <a:blip r:embed="rId38">
                                  <a:alphaModFix/>
                                </a:blip>
                                <a:srcRect b="22007" l="0" r="0" t="21533"/>
                                <a:stretch/>
                              </pic:blipFill>
                              <pic:spPr>
                                <a:xfrm>
                                  <a:off x="697500" y="2162663"/>
                                  <a:ext cx="2398526" cy="1354199"/>
                                </a:xfrm>
                                <a:prstGeom prst="rect">
                                  <a:avLst/>
                                </a:prstGeom>
                                <a:noFill/>
                                <a:ln>
                                  <a:noFill/>
                                </a:ln>
                              </pic:spPr>
                            </pic:pic>
                            <pic:pic>
                              <pic:nvPicPr>
                                <pic:cNvPr id="4" name="Shape 4"/>
                                <pic:cNvPicPr preferRelativeResize="0"/>
                              </pic:nvPicPr>
                              <pic:blipFill rotWithShape="1">
                                <a:blip r:embed="rId39">
                                  <a:alphaModFix/>
                                </a:blip>
                                <a:srcRect b="2785" l="13673" r="13673" t="2794"/>
                                <a:stretch/>
                              </pic:blipFill>
                              <pic:spPr>
                                <a:xfrm>
                                  <a:off x="1485038" y="2318426"/>
                                  <a:ext cx="683100" cy="641700"/>
                                </a:xfrm>
                                <a:prstGeom prst="ellipse">
                                  <a:avLst/>
                                </a:prstGeom>
                                <a:noFill/>
                                <a:ln>
                                  <a:noFill/>
                                </a:ln>
                              </pic:spPr>
                            </pic:pic>
                            <wps:wsp>
                              <wps:cNvCnPr/>
                              <wps:spPr>
                                <a:xfrm>
                                  <a:off x="872425" y="2079521"/>
                                  <a:ext cx="337200" cy="2256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6" name="Shape 6"/>
                              <wps:spPr>
                                <a:xfrm>
                                  <a:off x="238725" y="1876425"/>
                                  <a:ext cx="3000300" cy="20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Rat contracts the bacterium Yersinia Pestis</w:t>
                                    </w:r>
                                  </w:p>
                                </w:txbxContent>
                              </wps:txbx>
                              <wps:bodyPr anchorCtr="0" anchor="ctr" bIns="91425" lIns="91425" spcFirstLastPara="1" rIns="91425" wrap="square" tIns="91425">
                                <a:noAutofit/>
                              </wps:bodyPr>
                            </wps:wsp>
                            <pic:pic>
                              <pic:nvPicPr>
                                <pic:cNvPr id="7" name="Shape 7"/>
                                <pic:cNvPicPr preferRelativeResize="0"/>
                              </pic:nvPicPr>
                              <pic:blipFill>
                                <a:blip r:embed="rId40">
                                  <a:alphaModFix/>
                                </a:blip>
                                <a:stretch>
                                  <a:fillRect/>
                                </a:stretch>
                              </pic:blipFill>
                              <pic:spPr>
                                <a:xfrm>
                                  <a:off x="5306986" y="2536105"/>
                                  <a:ext cx="683227" cy="607311"/>
                                </a:xfrm>
                                <a:prstGeom prst="rect">
                                  <a:avLst/>
                                </a:prstGeom>
                                <a:noFill/>
                                <a:ln>
                                  <a:noFill/>
                                </a:ln>
                              </pic:spPr>
                            </pic:pic>
                            <wps:wsp>
                              <wps:cNvSpPr/>
                              <wps:cNvPr id="8" name="Shape 8"/>
                              <wps:spPr>
                                <a:xfrm>
                                  <a:off x="3172350" y="2162725"/>
                                  <a:ext cx="2058300" cy="1354200"/>
                                </a:xfrm>
                                <a:prstGeom prst="rightArrow">
                                  <a:avLst>
                                    <a:gd fmla="val 50000" name="adj1"/>
                                    <a:gd fmla="val 50000" name="adj2"/>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0"/>
                                        <w:vertAlign w:val="baseline"/>
                                      </w:rPr>
                                      <w:t xml:space="preserve">Flea jumps on rat and bites it and has rat blood in its mouth. </w:t>
                                    </w:r>
                                  </w:p>
                                </w:txbxContent>
                              </wps:txbx>
                              <wps:bodyPr anchorCtr="0" anchor="ctr" bIns="91425" lIns="91425" spcFirstLastPara="1" rIns="91425" wrap="square" tIns="91425">
                                <a:noAutofit/>
                              </wps:bodyPr>
                            </wps:wsp>
                            <wps:wsp>
                              <wps:cNvSpPr/>
                              <wps:cNvPr id="9" name="Shape 9"/>
                              <wps:spPr>
                                <a:xfrm>
                                  <a:off x="6048138" y="2162713"/>
                                  <a:ext cx="2058300" cy="1354200"/>
                                </a:xfrm>
                                <a:prstGeom prst="rightArrow">
                                  <a:avLst>
                                    <a:gd fmla="val 50000" name="adj1"/>
                                    <a:gd fmla="val 50000" name="adj2"/>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0"/>
                                        <w:vertAlign w:val="baseline"/>
                                      </w:rPr>
                                      <w:t xml:space="preserve">Flea jumps on human and bites, mixing rat and human blood and giving human Yersinia Pestis. </w:t>
                                    </w:r>
                                  </w:p>
                                </w:txbxContent>
                              </wps:txbx>
                              <wps:bodyPr anchorCtr="0" anchor="ctr" bIns="91425" lIns="91425" spcFirstLastPara="1" rIns="91425" wrap="square" tIns="91425">
                                <a:noAutofit/>
                              </wps:bodyPr>
                            </wps:wsp>
                            <wps:wsp>
                              <wps:cNvSpPr txBox="1"/>
                              <wps:cNvPr id="10" name="Shape 10"/>
                              <wps:spPr>
                                <a:xfrm>
                                  <a:off x="636700" y="3603700"/>
                                  <a:ext cx="8805300" cy="305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2"/>
                                        <w:vertAlign w:val="baseline"/>
                                      </w:rPr>
                                      <w:t xml:space="preserve">Rat </w:t>
                                    </w:r>
                                    <w:r w:rsidDel="00000000" w:rsidR="00000000" w:rsidRPr="00000000">
                                      <w:rPr>
                                        <w:rFonts w:ascii="Arial" w:cs="Arial" w:eastAsia="Arial" w:hAnsi="Arial"/>
                                        <w:b w:val="0"/>
                                        <w:i w:val="0"/>
                                        <w:smallCaps w:val="0"/>
                                        <w:strike w:val="0"/>
                                        <w:color w:val="1155cc"/>
                                        <w:sz w:val="12"/>
                                        <w:u w:val="single"/>
                                        <w:vertAlign w:val="baseline"/>
                                      </w:rPr>
                                      <w:t xml:space="preserve">image</w:t>
                                    </w:r>
                                    <w:r w:rsidDel="00000000" w:rsidR="00000000" w:rsidRPr="00000000">
                                      <w:rPr>
                                        <w:rFonts w:ascii="Arial" w:cs="Arial" w:eastAsia="Arial" w:hAnsi="Arial"/>
                                        <w:b w:val="0"/>
                                        <w:i w:val="0"/>
                                        <w:smallCaps w:val="0"/>
                                        <w:strike w:val="0"/>
                                        <w:color w:val="000000"/>
                                        <w:sz w:val="12"/>
                                        <w:vertAlign w:val="baseline"/>
                                      </w:rPr>
                                      <w:t xml:space="preserve"> is published on Public Domain Pictures under a CC BY license; Bacteria  </w:t>
                                    </w:r>
                                    <w:r w:rsidDel="00000000" w:rsidR="00000000" w:rsidRPr="00000000">
                                      <w:rPr>
                                        <w:rFonts w:ascii="Arial" w:cs="Arial" w:eastAsia="Arial" w:hAnsi="Arial"/>
                                        <w:b w:val="0"/>
                                        <w:i w:val="0"/>
                                        <w:smallCaps w:val="0"/>
                                        <w:strike w:val="0"/>
                                        <w:color w:val="1155cc"/>
                                        <w:sz w:val="12"/>
                                        <w:u w:val="single"/>
                                        <w:vertAlign w:val="baseline"/>
                                      </w:rPr>
                                      <w:t xml:space="preserve">image</w:t>
                                    </w:r>
                                    <w:r w:rsidDel="00000000" w:rsidR="00000000" w:rsidRPr="00000000">
                                      <w:rPr>
                                        <w:rFonts w:ascii="Arial" w:cs="Arial" w:eastAsia="Arial" w:hAnsi="Arial"/>
                                        <w:b w:val="0"/>
                                        <w:i w:val="0"/>
                                        <w:smallCaps w:val="0"/>
                                        <w:strike w:val="0"/>
                                        <w:color w:val="000000"/>
                                        <w:sz w:val="12"/>
                                        <w:vertAlign w:val="baseline"/>
                                      </w:rPr>
                                      <w:t xml:space="preserve"> is courtesy of Wikimedia Commons and is public domain; Flea </w:t>
                                    </w:r>
                                    <w:r w:rsidDel="00000000" w:rsidR="00000000" w:rsidRPr="00000000">
                                      <w:rPr>
                                        <w:rFonts w:ascii="Arial" w:cs="Arial" w:eastAsia="Arial" w:hAnsi="Arial"/>
                                        <w:b w:val="0"/>
                                        <w:i w:val="0"/>
                                        <w:smallCaps w:val="0"/>
                                        <w:strike w:val="0"/>
                                        <w:color w:val="1155cc"/>
                                        <w:sz w:val="12"/>
                                        <w:u w:val="single"/>
                                        <w:vertAlign w:val="baseline"/>
                                      </w:rPr>
                                      <w:t xml:space="preserve">image</w:t>
                                    </w:r>
                                    <w:r w:rsidDel="00000000" w:rsidR="00000000" w:rsidRPr="00000000">
                                      <w:rPr>
                                        <w:rFonts w:ascii="Arial" w:cs="Arial" w:eastAsia="Arial" w:hAnsi="Arial"/>
                                        <w:b w:val="0"/>
                                        <w:i w:val="0"/>
                                        <w:smallCaps w:val="0"/>
                                        <w:strike w:val="0"/>
                                        <w:color w:val="000000"/>
                                        <w:sz w:val="12"/>
                                        <w:vertAlign w:val="baseline"/>
                                      </w:rPr>
                                      <w:t xml:space="preserve"> by Clker-Free-Vector-Images  is published on thePixabay under a CC BY license; Human </w:t>
                                    </w:r>
                                    <w:r w:rsidDel="00000000" w:rsidR="00000000" w:rsidRPr="00000000">
                                      <w:rPr>
                                        <w:rFonts w:ascii="Arial" w:cs="Arial" w:eastAsia="Arial" w:hAnsi="Arial"/>
                                        <w:b w:val="0"/>
                                        <w:i w:val="0"/>
                                        <w:smallCaps w:val="0"/>
                                        <w:strike w:val="0"/>
                                        <w:color w:val="1155cc"/>
                                        <w:sz w:val="12"/>
                                        <w:u w:val="single"/>
                                        <w:vertAlign w:val="baseline"/>
                                      </w:rPr>
                                      <w:t xml:space="preserve">image</w:t>
                                    </w:r>
                                    <w:r w:rsidDel="00000000" w:rsidR="00000000" w:rsidRPr="00000000">
                                      <w:rPr>
                                        <w:rFonts w:ascii="Arial" w:cs="Arial" w:eastAsia="Arial" w:hAnsi="Arial"/>
                                        <w:b w:val="0"/>
                                        <w:i w:val="0"/>
                                        <w:smallCaps w:val="0"/>
                                        <w:strike w:val="0"/>
                                        <w:color w:val="000000"/>
                                        <w:sz w:val="12"/>
                                        <w:vertAlign w:val="baseline"/>
                                      </w:rPr>
                                      <w:t xml:space="preserve"> is courtesy of Wikimedia Commons and is public domain.</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8954516" cy="1988865"/>
                      <wp:effectExtent b="0" l="0" r="0" t="0"/>
                      <wp:docPr id="1" name="image10.png"/>
                      <a:graphic>
                        <a:graphicData uri="http://schemas.openxmlformats.org/drawingml/2006/picture">
                          <pic:pic>
                            <pic:nvPicPr>
                              <pic:cNvPr id="0" name="image10.png"/>
                              <pic:cNvPicPr preferRelativeResize="0"/>
                            </pic:nvPicPr>
                            <pic:blipFill>
                              <a:blip r:embed="rId41"/>
                              <a:srcRect/>
                              <a:stretch>
                                <a:fillRect/>
                              </a:stretch>
                            </pic:blipFill>
                            <pic:spPr>
                              <a:xfrm>
                                <a:off x="0" y="0"/>
                                <a:ext cx="8954516" cy="198886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D8">
      <w:pPr>
        <w:spacing w:line="240" w:lineRule="auto"/>
        <w:rPr>
          <w:rFonts w:ascii="Calibri" w:cs="Calibri" w:eastAsia="Calibri" w:hAnsi="Calibri"/>
          <w:b w:val="1"/>
        </w:rPr>
      </w:pPr>
      <w:r w:rsidDel="00000000" w:rsidR="00000000" w:rsidRPr="00000000">
        <w:rPr>
          <w:rtl w:val="0"/>
        </w:rPr>
      </w:r>
    </w:p>
    <w:tbl>
      <w:tblPr>
        <w:tblStyle w:val="Table17"/>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80"/>
        <w:gridCol w:w="885"/>
        <w:gridCol w:w="885"/>
        <w:gridCol w:w="885"/>
        <w:gridCol w:w="4935"/>
        <w:gridCol w:w="4530"/>
        <w:tblGridChange w:id="0">
          <w:tblGrid>
            <w:gridCol w:w="1500"/>
            <w:gridCol w:w="780"/>
            <w:gridCol w:w="885"/>
            <w:gridCol w:w="885"/>
            <w:gridCol w:w="885"/>
            <w:gridCol w:w="4935"/>
            <w:gridCol w:w="4530"/>
          </w:tblGrid>
        </w:tblGridChange>
      </w:tblGrid>
      <w:tr>
        <w:trPr>
          <w:trHeight w:val="420" w:hRule="atLeast"/>
        </w:trPr>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D9">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733425" cy="523875"/>
                  <wp:effectExtent b="0" l="0" r="0" t="0"/>
                  <wp:docPr id="5" name="image14.png"/>
                  <a:graphic>
                    <a:graphicData uri="http://schemas.openxmlformats.org/drawingml/2006/picture">
                      <pic:pic>
                        <pic:nvPicPr>
                          <pic:cNvPr id="0" name="image14.png"/>
                          <pic:cNvPicPr preferRelativeResize="0"/>
                        </pic:nvPicPr>
                        <pic:blipFill>
                          <a:blip r:embed="rId22"/>
                          <a:srcRect b="14285" l="0" r="0" t="14285"/>
                          <a:stretch>
                            <a:fillRect/>
                          </a:stretch>
                        </pic:blipFill>
                        <pic:spPr>
                          <a:xfrm>
                            <a:off x="0" y="0"/>
                            <a:ext cx="7334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Connect Cause and Effect</w:t>
            </w:r>
          </w:p>
        </w:tc>
        <w:tc>
          <w:tcPr>
            <w:gridSpan w:val="6"/>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DB">
            <w:pPr>
              <w:spacing w:line="240" w:lineRule="auto"/>
              <w:rPr>
                <w:rFonts w:ascii="Calibri" w:cs="Calibri" w:eastAsia="Calibri" w:hAnsi="Calibri"/>
                <w:b w:val="1"/>
              </w:rPr>
            </w:pPr>
            <w:hyperlink r:id="rId42">
              <w:r w:rsidDel="00000000" w:rsidR="00000000" w:rsidRPr="00000000">
                <w:rPr>
                  <w:rFonts w:ascii="Calibri" w:cs="Calibri" w:eastAsia="Calibri" w:hAnsi="Calibri"/>
                  <w:b w:val="1"/>
                  <w:color w:val="1155cc"/>
                  <w:u w:val="single"/>
                  <w:rtl w:val="0"/>
                </w:rPr>
                <w:t xml:space="preserve">“What was the Black Death? What were the Symptoms” from ClickView</w:t>
              </w:r>
            </w:hyperlink>
            <w:r w:rsidDel="00000000" w:rsidR="00000000" w:rsidRPr="00000000">
              <w:rPr>
                <w:rFonts w:ascii="Calibri" w:cs="Calibri" w:eastAsia="Calibri" w:hAnsi="Calibri"/>
                <w:rtl w:val="0"/>
              </w:rPr>
              <w:t xml:space="preserve"> (</w:t>
            </w:r>
            <w:hyperlink r:id="rId43">
              <w:r w:rsidDel="00000000" w:rsidR="00000000" w:rsidRPr="00000000">
                <w:rPr>
                  <w:rFonts w:ascii="Calibri" w:cs="Calibri" w:eastAsia="Calibri" w:hAnsi="Calibri"/>
                  <w:b w:val="1"/>
                  <w:i w:val="1"/>
                  <w:color w:val="1155cc"/>
                  <w:u w:val="single"/>
                  <w:rtl w:val="0"/>
                </w:rPr>
                <w:t xml:space="preserve">transcript</w:t>
              </w:r>
            </w:hyperlink>
            <w:r w:rsidDel="00000000" w:rsidR="00000000" w:rsidRPr="00000000">
              <w:rPr>
                <w:rFonts w:ascii="Calibri" w:cs="Calibri" w:eastAsia="Calibri" w:hAnsi="Calibri"/>
                <w:rtl w:val="0"/>
              </w:rPr>
              <w:t xml:space="preserve">), </w:t>
            </w:r>
            <w:hyperlink r:id="rId44">
              <w:r w:rsidDel="00000000" w:rsidR="00000000" w:rsidRPr="00000000">
                <w:rPr>
                  <w:rFonts w:ascii="Calibri" w:cs="Calibri" w:eastAsia="Calibri" w:hAnsi="Calibri"/>
                  <w:b w:val="1"/>
                  <w:color w:val="1155cc"/>
                  <w:u w:val="single"/>
                  <w:rtl w:val="0"/>
                </w:rPr>
                <w:t xml:space="preserve">Bubonic Plague from the BBC’s “Filthy Cities” (43:38-51:00)</w:t>
              </w:r>
            </w:hyperlink>
            <w:r w:rsidDel="00000000" w:rsidR="00000000" w:rsidRPr="00000000">
              <w:rPr>
                <w:rFonts w:ascii="Calibri" w:cs="Calibri" w:eastAsia="Calibri" w:hAnsi="Calibri"/>
                <w:rtl w:val="0"/>
              </w:rPr>
              <w:t xml:space="preserve">, </w:t>
            </w:r>
            <w:hyperlink r:id="rId45">
              <w:r w:rsidDel="00000000" w:rsidR="00000000" w:rsidRPr="00000000">
                <w:rPr>
                  <w:rFonts w:ascii="Calibri" w:cs="Calibri" w:eastAsia="Calibri" w:hAnsi="Calibri"/>
                  <w:b w:val="1"/>
                  <w:color w:val="1155cc"/>
                  <w:u w:val="single"/>
                  <w:rtl w:val="0"/>
                </w:rPr>
                <w:t xml:space="preserve">Coroner’s Report: Plague</w:t>
              </w:r>
            </w:hyperlink>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47626</wp:posOffset>
                  </wp:positionH>
                  <wp:positionV relativeFrom="paragraph">
                    <wp:posOffset>57150</wp:posOffset>
                  </wp:positionV>
                  <wp:extent cx="490538" cy="490538"/>
                  <wp:effectExtent b="0" l="0" r="0" t="0"/>
                  <wp:wrapSquare wrapText="bothSides" distB="57150" distT="57150" distL="57150" distR="57150"/>
                  <wp:docPr id="10"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490538" cy="490538"/>
                          </a:xfrm>
                          <a:prstGeom prst="rect"/>
                          <a:ln/>
                        </pic:spPr>
                      </pic:pic>
                    </a:graphicData>
                  </a:graphic>
                </wp:anchor>
              </w:drawing>
            </w:r>
          </w:p>
          <w:p w:rsidR="00000000" w:rsidDel="00000000" w:rsidP="00000000" w:rsidRDefault="00000000" w:rsidRPr="00000000" w14:paraId="000000DC">
            <w:pPr>
              <w:spacing w:line="24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Watch the clips on the Black Death linked above, then answer the questions below.</w:t>
            </w:r>
          </w:p>
        </w:tc>
      </w:tr>
    </w:tbl>
    <w:p w:rsidR="00000000" w:rsidDel="00000000" w:rsidP="00000000" w:rsidRDefault="00000000" w:rsidRPr="00000000" w14:paraId="000000E2">
      <w:pPr>
        <w:spacing w:line="240" w:lineRule="auto"/>
        <w:rPr>
          <w:rFonts w:ascii="Calibri" w:cs="Calibri" w:eastAsia="Calibri" w:hAnsi="Calibri"/>
          <w:b w:val="1"/>
          <w:sz w:val="12"/>
          <w:szCs w:val="12"/>
        </w:rPr>
      </w:pPr>
      <w:r w:rsidDel="00000000" w:rsidR="00000000" w:rsidRPr="00000000">
        <w:rPr>
          <w:rtl w:val="0"/>
        </w:rPr>
      </w:r>
    </w:p>
    <w:tbl>
      <w:tblPr>
        <w:tblStyle w:val="Table1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pStyle w:val="Heading2"/>
              <w:spacing w:before="0" w:line="240" w:lineRule="auto"/>
              <w:rPr>
                <w:rFonts w:ascii="Calibri" w:cs="Calibri" w:eastAsia="Calibri" w:hAnsi="Calibri"/>
                <w:b w:val="1"/>
              </w:rPr>
            </w:pPr>
            <w:bookmarkStart w:colFirst="0" w:colLast="0" w:name="_xdn1r5f74kg" w:id="3"/>
            <w:bookmarkEnd w:id="3"/>
            <w:r w:rsidDel="00000000" w:rsidR="00000000" w:rsidRPr="00000000">
              <w:rPr>
                <w:rFonts w:ascii="Calibri" w:cs="Calibri" w:eastAsia="Calibri" w:hAnsi="Calibri"/>
                <w:b w:val="1"/>
                <w:sz w:val="22"/>
                <w:szCs w:val="22"/>
                <w:highlight w:val="white"/>
                <w:rtl w:val="0"/>
              </w:rPr>
              <w:t xml:space="preserve">1. According the video(s) and above, what was the Black Death?  </w:t>
            </w:r>
            <w:r w:rsidDel="00000000" w:rsidR="00000000" w:rsidRPr="00000000">
              <w:rPr>
                <w:rtl w:val="0"/>
              </w:rPr>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pStyle w:val="Heading2"/>
              <w:spacing w:before="0" w:line="240" w:lineRule="auto"/>
              <w:rPr>
                <w:rFonts w:ascii="Calibri" w:cs="Calibri" w:eastAsia="Calibri" w:hAnsi="Calibri"/>
                <w:b w:val="1"/>
              </w:rPr>
            </w:pPr>
            <w:bookmarkStart w:colFirst="0" w:colLast="0" w:name="_rwf34bv4048f" w:id="4"/>
            <w:bookmarkEnd w:id="4"/>
            <w:r w:rsidDel="00000000" w:rsidR="00000000" w:rsidRPr="00000000">
              <w:rPr>
                <w:rFonts w:ascii="Calibri" w:cs="Calibri" w:eastAsia="Calibri" w:hAnsi="Calibri"/>
                <w:b w:val="1"/>
                <w:sz w:val="22"/>
                <w:szCs w:val="22"/>
                <w:highlight w:val="white"/>
                <w:rtl w:val="0"/>
              </w:rPr>
              <w:t xml:space="preserve">2. What caused the Black Death?</w:t>
            </w: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pStyle w:val="Heading2"/>
              <w:spacing w:before="0" w:line="240" w:lineRule="auto"/>
              <w:rPr>
                <w:rFonts w:ascii="Calibri" w:cs="Calibri" w:eastAsia="Calibri" w:hAnsi="Calibri"/>
                <w:b w:val="1"/>
              </w:rPr>
            </w:pPr>
            <w:bookmarkStart w:colFirst="0" w:colLast="0" w:name="_6r8clhfdlvld" w:id="5"/>
            <w:bookmarkEnd w:id="5"/>
            <w:r w:rsidDel="00000000" w:rsidR="00000000" w:rsidRPr="00000000">
              <w:rPr>
                <w:rFonts w:ascii="Calibri" w:cs="Calibri" w:eastAsia="Calibri" w:hAnsi="Calibri"/>
                <w:b w:val="1"/>
                <w:sz w:val="22"/>
                <w:szCs w:val="22"/>
                <w:highlight w:val="white"/>
                <w:rtl w:val="0"/>
              </w:rPr>
              <w:t xml:space="preserve">3. Why did the Black Death spread so far and kill so many people?  </w:t>
            </w:r>
            <w:r w:rsidDel="00000000" w:rsidR="00000000" w:rsidRPr="00000000">
              <w:rPr>
                <w:rtl w:val="0"/>
              </w:rPr>
            </w:r>
          </w:p>
        </w:tc>
      </w:tr>
      <w:tr>
        <w:trPr>
          <w:trHeight w:val="7200" w:hRule="atLeast"/>
        </w:trPr>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libri" w:cs="Calibri" w:eastAsia="Calibri" w:hAnsi="Calibri"/>
                <w:b w:val="1"/>
              </w:rPr>
            </w:pPr>
            <w:r w:rsidDel="00000000" w:rsidR="00000000" w:rsidRPr="00000000">
              <w:rPr>
                <w:rtl w:val="0"/>
              </w:rPr>
            </w:r>
          </w:p>
        </w:tc>
        <w:tc>
          <w:tcPr>
            <w:tcBorders>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alibri" w:cs="Calibri" w:eastAsia="Calibri" w:hAnsi="Calibri"/>
                <w:b w:val="1"/>
              </w:rPr>
            </w:pP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E9">
      <w:pPr>
        <w:spacing w:line="240" w:lineRule="auto"/>
        <w:rPr>
          <w:rFonts w:ascii="Calibri" w:cs="Calibri" w:eastAsia="Calibri" w:hAnsi="Calibri"/>
          <w:sz w:val="12"/>
          <w:szCs w:val="12"/>
        </w:rPr>
      </w:pPr>
      <w:r w:rsidDel="00000000" w:rsidR="00000000" w:rsidRPr="00000000">
        <w:rPr>
          <w:rtl w:val="0"/>
        </w:rPr>
      </w:r>
    </w:p>
    <w:tbl>
      <w:tblPr>
        <w:tblStyle w:val="Table19"/>
        <w:tblW w:w="14400.0" w:type="dxa"/>
        <w:jc w:val="left"/>
        <w:tblInd w:w="100.0" w:type="pct"/>
        <w:tblLayout w:type="fixed"/>
        <w:tblLook w:val="0600"/>
      </w:tblPr>
      <w:tblGrid>
        <w:gridCol w:w="1695"/>
        <w:gridCol w:w="7140"/>
        <w:gridCol w:w="5565"/>
        <w:tblGridChange w:id="0">
          <w:tblGrid>
            <w:gridCol w:w="1695"/>
            <w:gridCol w:w="7140"/>
            <w:gridCol w:w="5565"/>
          </w:tblGrid>
        </w:tblGridChange>
      </w:tblGrid>
      <w:tr>
        <w:trPr>
          <w:trHeight w:val="920" w:hRule="atLeast"/>
        </w:trPr>
        <w:tc>
          <w:tcPr>
            <w:tcBorders>
              <w:top w:color="000000" w:space="0" w:sz="0" w:val="nil"/>
              <w:left w:color="000000" w:space="0" w:sz="0" w:val="nil"/>
              <w:bottom w:color="000000" w:space="0" w:sz="0" w:val="nil"/>
            </w:tcBorders>
            <w:shd w:fill="652c90"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jc w:val="center"/>
              <w:rPr>
                <w:rFonts w:ascii="Calibri" w:cs="Calibri" w:eastAsia="Calibri" w:hAnsi="Calibri"/>
                <w:b w:val="1"/>
                <w:color w:val="ffffff"/>
                <w:sz w:val="36"/>
                <w:szCs w:val="36"/>
              </w:rPr>
            </w:pPr>
            <w:r w:rsidDel="00000000" w:rsidR="00000000" w:rsidRPr="00000000">
              <w:rPr>
                <w:rFonts w:ascii="Calibri" w:cs="Calibri" w:eastAsia="Calibri" w:hAnsi="Calibri"/>
                <w:b w:val="1"/>
                <w:color w:val="ffffff"/>
                <w:sz w:val="72"/>
                <w:szCs w:val="72"/>
                <w:rtl w:val="0"/>
              </w:rPr>
              <w:t xml:space="preserve">FA</w:t>
            </w:r>
            <w:r w:rsidDel="00000000" w:rsidR="00000000" w:rsidRPr="00000000">
              <w:rPr>
                <w:rtl w:val="0"/>
              </w:rPr>
            </w:r>
          </w:p>
        </w:tc>
        <w:tc>
          <w:tcPr>
            <w:gridSpan w:val="2"/>
            <w:tcBorders>
              <w:bottom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line="240" w:lineRule="auto"/>
              <w:rPr>
                <w:rFonts w:ascii="Calibri" w:cs="Calibri" w:eastAsia="Calibri" w:hAnsi="Calibri"/>
                <w:b w:val="1"/>
                <w:sz w:val="12"/>
                <w:szCs w:val="12"/>
              </w:rPr>
            </w:pPr>
            <w:r w:rsidDel="00000000" w:rsidR="00000000" w:rsidRPr="00000000">
              <w:rPr>
                <w:rFonts w:ascii="Calibri" w:cs="Calibri" w:eastAsia="Calibri" w:hAnsi="Calibri"/>
                <w:b w:val="1"/>
                <w:sz w:val="28"/>
                <w:szCs w:val="28"/>
                <w:rtl w:val="0"/>
              </w:rPr>
              <w:t xml:space="preserve">SQ 9</w:t>
            </w:r>
            <w:r w:rsidDel="00000000" w:rsidR="00000000" w:rsidRPr="00000000">
              <w:rPr>
                <w:rFonts w:ascii="Calibri" w:cs="Calibri" w:eastAsia="Calibri" w:hAnsi="Calibri"/>
                <w:sz w:val="28"/>
                <w:szCs w:val="28"/>
                <w:rtl w:val="0"/>
              </w:rPr>
              <w:t xml:space="preserve">: What was the Black Death?</w:t>
            </w:r>
            <w:r w:rsidDel="00000000" w:rsidR="00000000" w:rsidRPr="00000000">
              <w:rPr>
                <w:rtl w:val="0"/>
              </w:rPr>
            </w:r>
          </w:p>
          <w:p w:rsidR="00000000" w:rsidDel="00000000" w:rsidP="00000000" w:rsidRDefault="00000000" w:rsidRPr="00000000" w14:paraId="000000EC">
            <w:pPr>
              <w:widowControl w:val="0"/>
              <w:spacing w:line="240" w:lineRule="auto"/>
              <w:rPr>
                <w:rFonts w:ascii="Calibri" w:cs="Calibri" w:eastAsia="Calibri" w:hAnsi="Calibri"/>
                <w:u w:val="single"/>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Using evidence from the documents above, respond to the task below in the space provided.</w:t>
            </w:r>
            <w:r w:rsidDel="00000000" w:rsidR="00000000" w:rsidRPr="00000000">
              <w:rPr>
                <w:rtl w:val="0"/>
              </w:rPr>
            </w:r>
          </w:p>
        </w:tc>
      </w:tr>
      <w:tr>
        <w:trPr>
          <w:trHeight w:val="920" w:hRule="atLeast"/>
        </w:trPr>
        <w:tc>
          <w:tcPr>
            <w:tcBorders>
              <w:top w:color="000000" w:space="0" w:sz="0" w:val="nil"/>
              <w:left w:color="000000" w:space="0" w:sz="0" w:val="nil"/>
              <w:bottom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0EE">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733425" cy="523875"/>
                  <wp:effectExtent b="0" l="0" r="0" t="0"/>
                  <wp:docPr id="7" name="image14.png"/>
                  <a:graphic>
                    <a:graphicData uri="http://schemas.openxmlformats.org/drawingml/2006/picture">
                      <pic:pic>
                        <pic:nvPicPr>
                          <pic:cNvPr id="0" name="image14.png"/>
                          <pic:cNvPicPr preferRelativeResize="0"/>
                        </pic:nvPicPr>
                        <pic:blipFill>
                          <a:blip r:embed="rId22"/>
                          <a:srcRect b="14285" l="0" r="0" t="14285"/>
                          <a:stretch>
                            <a:fillRect/>
                          </a:stretch>
                        </pic:blipFill>
                        <pic:spPr>
                          <a:xfrm>
                            <a:off x="0" y="0"/>
                            <a:ext cx="7334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240" w:lineRule="auto"/>
              <w:jc w:val="center"/>
              <w:rPr>
                <w:rFonts w:ascii="Calibri" w:cs="Calibri" w:eastAsia="Calibri" w:hAnsi="Calibri"/>
                <w:b w:val="1"/>
                <w:color w:val="ffffff"/>
                <w:sz w:val="72"/>
                <w:szCs w:val="72"/>
              </w:rPr>
            </w:pPr>
            <w:r w:rsidDel="00000000" w:rsidR="00000000" w:rsidRPr="00000000">
              <w:rPr>
                <w:rFonts w:ascii="Calibri" w:cs="Calibri" w:eastAsia="Calibri" w:hAnsi="Calibri"/>
                <w:b w:val="1"/>
                <w:sz w:val="20"/>
                <w:szCs w:val="20"/>
                <w:rtl w:val="0"/>
              </w:rPr>
              <w:t xml:space="preserve">Connect Cause and Effect</w:t>
            </w:r>
            <w:r w:rsidDel="00000000" w:rsidR="00000000" w:rsidRPr="00000000">
              <w:rPr>
                <w:rtl w:val="0"/>
              </w:rPr>
            </w:r>
          </w:p>
        </w:tc>
        <w:tc>
          <w:tcPr>
            <w:gridSpan w:val="2"/>
            <w:tcBorders>
              <w:bottom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Task 1: Describe the Black Death using the context expansion template below.</w:t>
            </w:r>
          </w:p>
          <w:p w:rsidR="00000000" w:rsidDel="00000000" w:rsidP="00000000" w:rsidRDefault="00000000" w:rsidRPr="00000000" w14:paraId="000000F1">
            <w:pPr>
              <w:widowControl w:val="0"/>
              <w:spacing w:line="240" w:lineRule="auto"/>
              <w:rPr>
                <w:rFonts w:ascii="Calibri" w:cs="Calibri" w:eastAsia="Calibri" w:hAnsi="Calibri"/>
                <w:i w:val="1"/>
                <w:color w:val="652c90"/>
              </w:rPr>
            </w:pPr>
            <w:r w:rsidDel="00000000" w:rsidR="00000000" w:rsidRPr="00000000">
              <w:rPr>
                <w:rFonts w:ascii="Calibri" w:cs="Calibri" w:eastAsia="Calibri" w:hAnsi="Calibri"/>
                <w:b w:val="1"/>
                <w:rtl w:val="0"/>
              </w:rPr>
              <w:t xml:space="preserve">Example:</w:t>
            </w:r>
            <w:r w:rsidDel="00000000" w:rsidR="00000000" w:rsidRPr="00000000">
              <w:rPr>
                <w:rFonts w:ascii="Calibri" w:cs="Calibri" w:eastAsia="Calibri" w:hAnsi="Calibri"/>
                <w:b w:val="1"/>
                <w:color w:val="652c90"/>
                <w:rtl w:val="0"/>
              </w:rPr>
              <w:t xml:space="preserve"> </w:t>
            </w:r>
            <w:r w:rsidDel="00000000" w:rsidR="00000000" w:rsidRPr="00000000">
              <w:rPr>
                <w:rFonts w:ascii="Calibri" w:cs="Calibri" w:eastAsia="Calibri" w:hAnsi="Calibri"/>
                <w:i w:val="1"/>
                <w:color w:val="652c90"/>
                <w:rtl w:val="0"/>
              </w:rPr>
              <w:t xml:space="preserve">Fall of the Roman Empire</w:t>
            </w:r>
          </w:p>
          <w:p w:rsidR="00000000" w:rsidDel="00000000" w:rsidP="00000000" w:rsidRDefault="00000000" w:rsidRPr="00000000" w14:paraId="000000F2">
            <w:pPr>
              <w:widowControl w:val="0"/>
              <w:spacing w:line="240" w:lineRule="auto"/>
              <w:rPr>
                <w:rFonts w:ascii="Calibri" w:cs="Calibri" w:eastAsia="Calibri" w:hAnsi="Calibri"/>
                <w:sz w:val="12"/>
                <w:szCs w:val="12"/>
              </w:rPr>
            </w:pPr>
            <w:r w:rsidDel="00000000" w:rsidR="00000000" w:rsidRPr="00000000">
              <w:rPr>
                <w:rtl w:val="0"/>
              </w:rPr>
            </w:r>
          </w:p>
          <w:tbl>
            <w:tblPr>
              <w:tblStyle w:val="Table20"/>
              <w:tblW w:w="12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7155"/>
              <w:gridCol w:w="3180"/>
              <w:tblGridChange w:id="0">
                <w:tblGrid>
                  <w:gridCol w:w="2145"/>
                  <w:gridCol w:w="7155"/>
                  <w:gridCol w:w="3180"/>
                </w:tblGrid>
              </w:tblGridChange>
            </w:tblGrid>
            <w:tr>
              <w:trPr>
                <w:trHeight w:val="4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w:t>
                  </w:r>
                </w:p>
              </w:tc>
              <w:tc>
                <w:tcPr>
                  <w:gridSpan w:val="2"/>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Roman Empire</w:t>
                  </w:r>
                </w:p>
              </w:tc>
            </w:tr>
            <w:tr>
              <w:trPr>
                <w:trHeight w:val="4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w:t>
                  </w:r>
                </w:p>
              </w:tc>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476 CE</w:t>
                  </w:r>
                </w:p>
              </w:tc>
            </w:tr>
            <w:tr>
              <w:trPr>
                <w:trHeight w:val="4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w:t>
                  </w:r>
                </w:p>
              </w:tc>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Europe and North Africa</w:t>
                  </w:r>
                </w:p>
              </w:tc>
            </w:tr>
            <w:tr>
              <w:trPr>
                <w:trHeight w:val="4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How?/Why?</w:t>
                  </w:r>
                </w:p>
              </w:tc>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political turmoil, invasions, introduction of Christianity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Combined Context Expansion </w:t>
                  </w:r>
                </w:p>
                <w:p w:rsidR="00000000" w:rsidDel="00000000" w:rsidP="00000000" w:rsidRDefault="00000000" w:rsidRPr="00000000" w14:paraId="0000010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Sentence 1</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libri" w:cs="Calibri" w:eastAsia="Calibri" w:hAnsi="Calibri"/>
                      <w:color w:val="652c90"/>
                      <w:sz w:val="20"/>
                      <w:szCs w:val="20"/>
                    </w:rPr>
                  </w:pPr>
                  <w:r w:rsidDel="00000000" w:rsidR="00000000" w:rsidRPr="00000000">
                    <w:rPr>
                      <w:rFonts w:ascii="Calibri" w:cs="Calibri" w:eastAsia="Calibri" w:hAnsi="Calibri"/>
                      <w:b w:val="1"/>
                      <w:color w:val="652c90"/>
                      <w:sz w:val="20"/>
                      <w:szCs w:val="20"/>
                      <w:u w:val="single"/>
                      <w:rtl w:val="0"/>
                    </w:rPr>
                    <w:t xml:space="preserve">In 476 CE</w:t>
                  </w:r>
                  <w:r w:rsidDel="00000000" w:rsidR="00000000" w:rsidRPr="00000000">
                    <w:rPr>
                      <w:rFonts w:ascii="Calibri" w:cs="Calibri" w:eastAsia="Calibri" w:hAnsi="Calibri"/>
                      <w:color w:val="652c90"/>
                      <w:sz w:val="20"/>
                      <w:szCs w:val="20"/>
                      <w:rtl w:val="0"/>
                    </w:rPr>
                    <w:t xml:space="preserve">, the Roman Empire which stretched across Europe and North Africa, collapsed </w:t>
                  </w:r>
                  <w:r w:rsidDel="00000000" w:rsidR="00000000" w:rsidRPr="00000000">
                    <w:rPr>
                      <w:rFonts w:ascii="Calibri" w:cs="Calibri" w:eastAsia="Calibri" w:hAnsi="Calibri"/>
                      <w:b w:val="1"/>
                      <w:color w:val="652c90"/>
                      <w:sz w:val="20"/>
                      <w:szCs w:val="20"/>
                      <w:u w:val="single"/>
                      <w:rtl w:val="0"/>
                    </w:rPr>
                    <w:t xml:space="preserve">because</w:t>
                  </w:r>
                  <w:r w:rsidDel="00000000" w:rsidR="00000000" w:rsidRPr="00000000">
                    <w:rPr>
                      <w:rFonts w:ascii="Calibri" w:cs="Calibri" w:eastAsia="Calibri" w:hAnsi="Calibri"/>
                      <w:color w:val="652c90"/>
                      <w:sz w:val="20"/>
                      <w:szCs w:val="20"/>
                      <w:rtl w:val="0"/>
                    </w:rPr>
                    <w:t xml:space="preserve"> of political turmoil, invasions, </w:t>
                  </w:r>
                  <w:r w:rsidDel="00000000" w:rsidR="00000000" w:rsidRPr="00000000">
                    <w:rPr>
                      <w:rFonts w:ascii="Calibri" w:cs="Calibri" w:eastAsia="Calibri" w:hAnsi="Calibri"/>
                      <w:b w:val="1"/>
                      <w:color w:val="652c90"/>
                      <w:sz w:val="20"/>
                      <w:szCs w:val="20"/>
                      <w:u w:val="single"/>
                      <w:rtl w:val="0"/>
                    </w:rPr>
                    <w:t xml:space="preserve">and </w:t>
                  </w:r>
                  <w:r w:rsidDel="00000000" w:rsidR="00000000" w:rsidRPr="00000000">
                    <w:rPr>
                      <w:rFonts w:ascii="Calibri" w:cs="Calibri" w:eastAsia="Calibri" w:hAnsi="Calibri"/>
                      <w:color w:val="652c90"/>
                      <w:sz w:val="20"/>
                      <w:szCs w:val="20"/>
                      <w:rtl w:val="0"/>
                    </w:rPr>
                    <w:t xml:space="preserve">tensions caused by the introduction of Christianity. </w:t>
                  </w:r>
                </w:p>
              </w:tc>
              <w:tc>
                <w:tcPr>
                  <w:tcBorders>
                    <w:top w:color="000000" w:space="0" w:sz="12" w:val="single"/>
                    <w:left w:color="ffffff" w:space="0" w:sz="8" w:val="single"/>
                    <w:bottom w:color="000000" w:space="0" w:sz="12"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Strategies Used:</w:t>
                  </w:r>
                </w:p>
                <w:p w:rsidR="00000000" w:rsidDel="00000000" w:rsidP="00000000" w:rsidRDefault="00000000" w:rsidRPr="00000000" w14:paraId="0000010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Prepositional phrase (</w:t>
                  </w:r>
                  <w:r w:rsidDel="00000000" w:rsidR="00000000" w:rsidRPr="00000000">
                    <w:rPr>
                      <w:rFonts w:ascii="Calibri" w:cs="Calibri" w:eastAsia="Calibri" w:hAnsi="Calibri"/>
                      <w:b w:val="1"/>
                      <w:i w:val="1"/>
                      <w:sz w:val="16"/>
                      <w:szCs w:val="16"/>
                      <w:rtl w:val="0"/>
                    </w:rPr>
                    <w:t xml:space="preserve">In</w:t>
                  </w:r>
                  <w:r w:rsidDel="00000000" w:rsidR="00000000" w:rsidRPr="00000000">
                    <w:rPr>
                      <w:rFonts w:ascii="Calibri" w:cs="Calibri" w:eastAsia="Calibri" w:hAnsi="Calibri"/>
                      <w:sz w:val="16"/>
                      <w:szCs w:val="16"/>
                      <w:rtl w:val="0"/>
                    </w:rPr>
                    <w:t xml:space="preserve"> 476 CE)</w:t>
                  </w:r>
                </w:p>
                <w:p w:rsidR="00000000" w:rsidDel="00000000" w:rsidP="00000000" w:rsidRDefault="00000000" w:rsidRPr="00000000" w14:paraId="00000104">
                  <w:pPr>
                    <w:widowControl w:val="0"/>
                    <w:spacing w:line="240" w:lineRule="auto"/>
                    <w:ind w:right="-15"/>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Conjunctions (</w:t>
                  </w:r>
                  <w:r w:rsidDel="00000000" w:rsidR="00000000" w:rsidRPr="00000000">
                    <w:rPr>
                      <w:rFonts w:ascii="Calibri" w:cs="Calibri" w:eastAsia="Calibri" w:hAnsi="Calibri"/>
                      <w:b w:val="1"/>
                      <w:i w:val="1"/>
                      <w:sz w:val="16"/>
                      <w:szCs w:val="16"/>
                      <w:rtl w:val="0"/>
                    </w:rPr>
                    <w:t xml:space="preserve">because, and</w:t>
                  </w:r>
                  <w:r w:rsidDel="00000000" w:rsidR="00000000" w:rsidRPr="00000000">
                    <w:rPr>
                      <w:rFonts w:ascii="Calibri" w:cs="Calibri" w:eastAsia="Calibri" w:hAnsi="Calibri"/>
                      <w:sz w:val="16"/>
                      <w:szCs w:val="16"/>
                      <w:rtl w:val="0"/>
                    </w:rPr>
                    <w:t xml:space="preser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Combined Context Expansion </w:t>
                  </w:r>
                </w:p>
                <w:p w:rsidR="00000000" w:rsidDel="00000000" w:rsidP="00000000" w:rsidRDefault="00000000" w:rsidRPr="00000000" w14:paraId="0000010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Sentence 2</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libri" w:cs="Calibri" w:eastAsia="Calibri" w:hAnsi="Calibri"/>
                      <w:color w:val="652c90"/>
                      <w:sz w:val="20"/>
                      <w:szCs w:val="20"/>
                    </w:rPr>
                  </w:pPr>
                  <w:r w:rsidDel="00000000" w:rsidR="00000000" w:rsidRPr="00000000">
                    <w:rPr>
                      <w:rFonts w:ascii="Calibri" w:cs="Calibri" w:eastAsia="Calibri" w:hAnsi="Calibri"/>
                      <w:b w:val="1"/>
                      <w:color w:val="652c90"/>
                      <w:sz w:val="20"/>
                      <w:szCs w:val="20"/>
                      <w:u w:val="single"/>
                      <w:rtl w:val="0"/>
                    </w:rPr>
                    <w:t xml:space="preserve">The Roman Empire</w:t>
                  </w:r>
                  <w:r w:rsidDel="00000000" w:rsidR="00000000" w:rsidRPr="00000000">
                    <w:rPr>
                      <w:rFonts w:ascii="Calibri" w:cs="Calibri" w:eastAsia="Calibri" w:hAnsi="Calibri"/>
                      <w:color w:val="652c90"/>
                      <w:sz w:val="20"/>
                      <w:szCs w:val="20"/>
                      <w:rtl w:val="0"/>
                    </w:rPr>
                    <w:t xml:space="preserve">, </w:t>
                  </w:r>
                  <w:r w:rsidDel="00000000" w:rsidR="00000000" w:rsidRPr="00000000">
                    <w:rPr>
                      <w:rFonts w:ascii="Calibri" w:cs="Calibri" w:eastAsia="Calibri" w:hAnsi="Calibri"/>
                      <w:b w:val="1"/>
                      <w:i w:val="1"/>
                      <w:color w:val="652c90"/>
                      <w:sz w:val="20"/>
                      <w:szCs w:val="20"/>
                      <w:rtl w:val="0"/>
                    </w:rPr>
                    <w:t xml:space="preserve">an expansive state that stretched across Europe and North Africa</w:t>
                  </w:r>
                  <w:r w:rsidDel="00000000" w:rsidR="00000000" w:rsidRPr="00000000">
                    <w:rPr>
                      <w:rFonts w:ascii="Calibri" w:cs="Calibri" w:eastAsia="Calibri" w:hAnsi="Calibri"/>
                      <w:color w:val="652c90"/>
                      <w:sz w:val="20"/>
                      <w:szCs w:val="20"/>
                      <w:rtl w:val="0"/>
                    </w:rPr>
                    <w:t xml:space="preserve">, collapsed in 476 CE </w:t>
                  </w:r>
                  <w:r w:rsidDel="00000000" w:rsidR="00000000" w:rsidRPr="00000000">
                    <w:rPr>
                      <w:rFonts w:ascii="Calibri" w:cs="Calibri" w:eastAsia="Calibri" w:hAnsi="Calibri"/>
                      <w:b w:val="1"/>
                      <w:color w:val="652c90"/>
                      <w:sz w:val="20"/>
                      <w:szCs w:val="20"/>
                      <w:u w:val="single"/>
                      <w:rtl w:val="0"/>
                    </w:rPr>
                    <w:t xml:space="preserve">due to</w:t>
                  </w:r>
                  <w:r w:rsidDel="00000000" w:rsidR="00000000" w:rsidRPr="00000000">
                    <w:rPr>
                      <w:rFonts w:ascii="Calibri" w:cs="Calibri" w:eastAsia="Calibri" w:hAnsi="Calibri"/>
                      <w:color w:val="652c90"/>
                      <w:sz w:val="20"/>
                      <w:szCs w:val="20"/>
                      <w:rtl w:val="0"/>
                    </w:rPr>
                    <w:t xml:space="preserve"> political turmoil, invasions, </w:t>
                  </w:r>
                  <w:r w:rsidDel="00000000" w:rsidR="00000000" w:rsidRPr="00000000">
                    <w:rPr>
                      <w:rFonts w:ascii="Calibri" w:cs="Calibri" w:eastAsia="Calibri" w:hAnsi="Calibri"/>
                      <w:b w:val="1"/>
                      <w:color w:val="652c90"/>
                      <w:sz w:val="20"/>
                      <w:szCs w:val="20"/>
                      <w:u w:val="single"/>
                      <w:rtl w:val="0"/>
                    </w:rPr>
                    <w:t xml:space="preserve">and</w:t>
                  </w:r>
                  <w:r w:rsidDel="00000000" w:rsidR="00000000" w:rsidRPr="00000000">
                    <w:rPr>
                      <w:rFonts w:ascii="Calibri" w:cs="Calibri" w:eastAsia="Calibri" w:hAnsi="Calibri"/>
                      <w:color w:val="652c90"/>
                      <w:sz w:val="20"/>
                      <w:szCs w:val="20"/>
                      <w:rtl w:val="0"/>
                    </w:rPr>
                    <w:t xml:space="preserve"> tensions caused by the introduction of Christianity. </w:t>
                  </w:r>
                </w:p>
              </w:tc>
              <w:tc>
                <w:tcPr>
                  <w:tcBorders>
                    <w:top w:color="000000" w:space="0" w:sz="12" w:val="single"/>
                    <w:left w:color="ffffff" w:space="0" w:sz="8" w:val="single"/>
                    <w:bottom w:color="000000" w:space="0" w:sz="12"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Writing Strategies Used:</w:t>
                  </w:r>
                  <w:r w:rsidDel="00000000" w:rsidR="00000000" w:rsidRPr="00000000">
                    <w:rPr>
                      <w:rtl w:val="0"/>
                    </w:rPr>
                  </w:r>
                </w:p>
                <w:p w:rsidR="00000000" w:rsidDel="00000000" w:rsidP="00000000" w:rsidRDefault="00000000" w:rsidRPr="00000000" w14:paraId="0000010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Appositives (...,</w:t>
                  </w:r>
                  <w:r w:rsidDel="00000000" w:rsidR="00000000" w:rsidRPr="00000000">
                    <w:rPr>
                      <w:rFonts w:ascii="Calibri" w:cs="Calibri" w:eastAsia="Calibri" w:hAnsi="Calibri"/>
                      <w:b w:val="1"/>
                      <w:i w:val="1"/>
                      <w:sz w:val="16"/>
                      <w:szCs w:val="16"/>
                      <w:rtl w:val="0"/>
                    </w:rPr>
                    <w:t xml:space="preserve">an expansive state that stretched across Europe and North Africa</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z w:val="16"/>
                      <w:szCs w:val="16"/>
                      <w:rtl w:val="0"/>
                    </w:rPr>
                    <w:t xml:space="preserve">.)</w:t>
                  </w:r>
                </w:p>
                <w:p w:rsidR="00000000" w:rsidDel="00000000" w:rsidP="00000000" w:rsidRDefault="00000000" w:rsidRPr="00000000" w14:paraId="0000010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Conjunctions (</w:t>
                  </w:r>
                  <w:r w:rsidDel="00000000" w:rsidR="00000000" w:rsidRPr="00000000">
                    <w:rPr>
                      <w:rFonts w:ascii="Calibri" w:cs="Calibri" w:eastAsia="Calibri" w:hAnsi="Calibri"/>
                      <w:b w:val="1"/>
                      <w:i w:val="1"/>
                      <w:sz w:val="16"/>
                      <w:szCs w:val="16"/>
                      <w:rtl w:val="0"/>
                    </w:rPr>
                    <w:t xml:space="preserve">due to, and</w:t>
                  </w:r>
                  <w:r w:rsidDel="00000000" w:rsidR="00000000" w:rsidRPr="00000000">
                    <w:rPr>
                      <w:rFonts w:ascii="Calibri" w:cs="Calibri" w:eastAsia="Calibri" w:hAnsi="Calibri"/>
                      <w:sz w:val="16"/>
                      <w:szCs w:val="16"/>
                      <w:rtl w:val="0"/>
                    </w:rPr>
                    <w:t xml:space="preserve">)</w:t>
                  </w:r>
                </w:p>
              </w:tc>
            </w:tr>
          </w:tbl>
          <w:p w:rsidR="00000000" w:rsidDel="00000000" w:rsidP="00000000" w:rsidRDefault="00000000" w:rsidRPr="00000000" w14:paraId="0000010B">
            <w:pPr>
              <w:widowControl w:val="0"/>
              <w:spacing w:line="240" w:lineRule="auto"/>
              <w:rPr>
                <w:rFonts w:ascii="Calibri" w:cs="Calibri" w:eastAsia="Calibri" w:hAnsi="Calibri"/>
                <w:i w:val="1"/>
                <w:sz w:val="12"/>
                <w:szCs w:val="12"/>
              </w:rPr>
            </w:pPr>
            <w:r w:rsidDel="00000000" w:rsidR="00000000" w:rsidRPr="00000000">
              <w:rPr>
                <w:rtl w:val="0"/>
              </w:rPr>
            </w:r>
          </w:p>
          <w:p w:rsidR="00000000" w:rsidDel="00000000" w:rsidP="00000000" w:rsidRDefault="00000000" w:rsidRPr="00000000" w14:paraId="0000010C">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0D">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0E">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0F">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0">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1">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2">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3">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4">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5">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6">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7">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8">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9">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A">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B">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C">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Content and Vocabulary Checklist</w:t>
            </w:r>
          </w:p>
          <w:p w:rsidR="00000000" w:rsidDel="00000000" w:rsidP="00000000" w:rsidRDefault="00000000" w:rsidRPr="00000000" w14:paraId="0000011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Use the checklist below to assess the use of important content and vocabulary in the unit. </w:t>
            </w:r>
          </w:p>
          <w:tbl>
            <w:tblPr>
              <w:tblStyle w:val="Table21"/>
              <w:tblW w:w="6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810"/>
              <w:gridCol w:w="6525"/>
              <w:gridCol w:w="1"/>
              <w:tblGridChange w:id="0">
                <w:tblGrid>
                  <w:gridCol w:w="855"/>
                  <w:gridCol w:w="810"/>
                  <w:gridCol w:w="6525"/>
                  <w:gridCol w:w="1"/>
                </w:tblGrid>
              </w:tblGridChange>
            </w:tblGrid>
            <w:tr>
              <w:trPr>
                <w:trHeight w:val="420" w:hRule="atLeast"/>
              </w:trPr>
              <w:tc>
                <w:tcPr>
                  <w:tcBorders>
                    <w:top w:color="ffffff" w:space="0" w:sz="8" w:val="single"/>
                    <w:left w:color="ffffff"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Self</w:t>
                  </w:r>
                </w:p>
                <w:p w:rsidR="00000000" w:rsidDel="00000000" w:rsidP="00000000" w:rsidRDefault="00000000" w:rsidRPr="00000000" w14:paraId="00000120">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Yes/No</w:t>
                  </w:r>
                </w:p>
              </w:tc>
              <w:tc>
                <w:tcPr>
                  <w:tcBorders>
                    <w:top w:color="ffffff" w:space="0" w:sz="8" w:val="single"/>
                    <w:left w:color="999999"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Teacher</w:t>
                  </w:r>
                </w:p>
                <w:p w:rsidR="00000000" w:rsidDel="00000000" w:rsidP="00000000" w:rsidRDefault="00000000" w:rsidRPr="00000000" w14:paraId="00000122">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Yes/No</w:t>
                  </w:r>
                </w:p>
              </w:tc>
              <w:tc>
                <w:tcPr>
                  <w:gridSpan w:val="2"/>
                  <w:tcBorders>
                    <w:top w:color="ffffff" w:space="0" w:sz="8" w:val="single"/>
                    <w:left w:color="999999"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Did you use the content and vocabulary below in your response?</w:t>
                  </w:r>
                </w:p>
              </w:tc>
            </w:tr>
            <w:tr>
              <w:trPr>
                <w:trHeight w:val="420" w:hRule="atLeast"/>
              </w:trPr>
              <w:tc>
                <w:tcPr>
                  <w:tcBorders>
                    <w:top w:color="999999" w:space="0" w:sz="8" w:val="single"/>
                    <w:left w:color="ffffff"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disease</w:t>
                  </w:r>
                </w:p>
              </w:tc>
            </w:tr>
            <w:tr>
              <w:trPr>
                <w:trHeight w:val="420" w:hRule="atLeast"/>
              </w:trPr>
              <w:tc>
                <w:tcPr>
                  <w:tcBorders>
                    <w:top w:color="999999" w:space="0" w:sz="8" w:val="single"/>
                    <w:left w:color="ffffff"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plague</w:t>
                  </w:r>
                </w:p>
              </w:tc>
            </w:tr>
            <w:tr>
              <w:trPr>
                <w:trHeight w:val="420" w:hRule="atLeast"/>
              </w:trPr>
              <w:tc>
                <w:tcPr>
                  <w:tcBorders>
                    <w:top w:color="999999" w:space="0" w:sz="8" w:val="single"/>
                    <w:left w:color="ffffff"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trade</w:t>
                  </w:r>
                </w:p>
              </w:tc>
            </w:tr>
          </w:tbl>
          <w:p w:rsidR="00000000" w:rsidDel="00000000" w:rsidP="00000000" w:rsidRDefault="00000000" w:rsidRPr="00000000" w14:paraId="00000131">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32">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33">
            <w:pPr>
              <w:widowControl w:val="0"/>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Event:</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i w:val="1"/>
                <w:rtl w:val="0"/>
              </w:rPr>
              <w:t xml:space="preserve">The Black Death</w:t>
            </w:r>
          </w:p>
          <w:p w:rsidR="00000000" w:rsidDel="00000000" w:rsidP="00000000" w:rsidRDefault="00000000" w:rsidRPr="00000000" w14:paraId="00000134">
            <w:pPr>
              <w:widowControl w:val="0"/>
              <w:spacing w:line="240" w:lineRule="auto"/>
              <w:rPr>
                <w:rFonts w:ascii="Calibri" w:cs="Calibri" w:eastAsia="Calibri" w:hAnsi="Calibri"/>
                <w:sz w:val="12"/>
                <w:szCs w:val="12"/>
              </w:rPr>
            </w:pPr>
            <w:r w:rsidDel="00000000" w:rsidR="00000000" w:rsidRPr="00000000">
              <w:rPr>
                <w:rtl w:val="0"/>
              </w:rPr>
            </w:r>
          </w:p>
          <w:tbl>
            <w:tblPr>
              <w:tblStyle w:val="Table22"/>
              <w:tblW w:w="12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0335"/>
              <w:tblGridChange w:id="0">
                <w:tblGrid>
                  <w:gridCol w:w="2145"/>
                  <w:gridCol w:w="1033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What was the Black Death?</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Who was affected?</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When?</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Where?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Why?</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Context Expansion </w:t>
                  </w:r>
                </w:p>
                <w:p w:rsidR="00000000" w:rsidDel="00000000" w:rsidP="00000000" w:rsidRDefault="00000000" w:rsidRPr="00000000" w14:paraId="0000014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Sentence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42">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3">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4">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Formative Assessment Discussion</w:t>
            </w:r>
            <w:r w:rsidDel="00000000" w:rsidR="00000000" w:rsidRPr="00000000">
              <w:rPr>
                <w:rtl w:val="0"/>
              </w:rPr>
            </w:r>
          </w:p>
          <w:tbl>
            <w:tblPr>
              <w:tblStyle w:val="Table23"/>
              <w:tblW w:w="12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0740"/>
              <w:tblGridChange w:id="0">
                <w:tblGrid>
                  <w:gridCol w:w="1740"/>
                  <w:gridCol w:w="1074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Pr>
                    <w:drawing>
                      <wp:inline distB="114300" distT="114300" distL="114300" distR="114300">
                        <wp:extent cx="957263" cy="957263"/>
                        <wp:effectExtent b="0" l="0" r="0" t="0"/>
                        <wp:docPr id="14"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957263" cy="957263"/>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widowControl w:val="0"/>
                    <w:spacing w:line="240" w:lineRule="auto"/>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Turn and Talk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Turn to a partner and share your response with them, then ask for them to share their response with you. If you would like to, add or change information in your response. </w:t>
                  </w:r>
                </w:p>
                <w:p w:rsidR="00000000" w:rsidDel="00000000" w:rsidP="00000000" w:rsidRDefault="00000000" w:rsidRPr="00000000" w14:paraId="0000014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Answer the question- What was similar and what was different about our responses? Why?</w:t>
                  </w:r>
                </w:p>
              </w:tc>
            </w:tr>
          </w:tbl>
          <w:p w:rsidR="00000000" w:rsidDel="00000000" w:rsidP="00000000" w:rsidRDefault="00000000" w:rsidRPr="00000000" w14:paraId="0000014A">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B">
            <w:pPr>
              <w:widowControl w:val="0"/>
              <w:spacing w:line="240" w:lineRule="auto"/>
              <w:rPr>
                <w:rFonts w:ascii="Calibri" w:cs="Calibri" w:eastAsia="Calibri" w:hAnsi="Calibri"/>
                <w:sz w:val="12"/>
                <w:szCs w:val="12"/>
              </w:rPr>
            </w:pPr>
            <w:r w:rsidDel="00000000" w:rsidR="00000000" w:rsidRPr="00000000">
              <w:rPr>
                <w:rtl w:val="0"/>
              </w:rPr>
            </w:r>
          </w:p>
        </w:tc>
      </w:tr>
    </w:tbl>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160" w:before="160" w:line="240" w:lineRule="auto"/>
        <w:rPr>
          <w:rFonts w:ascii="Calibri" w:cs="Calibri" w:eastAsia="Calibri" w:hAnsi="Calibri"/>
          <w:sz w:val="12"/>
          <w:szCs w:val="12"/>
        </w:rPr>
      </w:pPr>
      <w:r w:rsidDel="00000000" w:rsidR="00000000" w:rsidRPr="00000000">
        <w:rPr>
          <w:rtl w:val="0"/>
        </w:rPr>
      </w:r>
    </w:p>
    <w:sectPr>
      <w:footerReference r:id="rId48" w:type="default"/>
      <w:pgSz w:h="12240" w:w="158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spacing w:line="240" w:lineRule="auto"/>
      <w:jc w:val="right"/>
      <w:rPr>
        <w:rFonts w:ascii="Helvetica Neue" w:cs="Helvetica Neue" w:eastAsia="Helvetica Neue" w:hAnsi="Helvetica Neue"/>
        <w:b w:val="1"/>
        <w:sz w:val="20"/>
        <w:szCs w:val="20"/>
        <w:highlight w:val="white"/>
      </w:rPr>
    </w:pPr>
    <w:r w:rsidDel="00000000" w:rsidR="00000000" w:rsidRPr="00000000">
      <w:rPr>
        <w:rFonts w:ascii="Calibri" w:cs="Calibri" w:eastAsia="Calibri" w:hAnsi="Calibri"/>
        <w:b w:val="1"/>
        <w:sz w:val="20"/>
        <w:szCs w:val="20"/>
        <w:highlight w:val="white"/>
        <w:rtl w:val="0"/>
      </w:rPr>
      <w:t xml:space="preserve">UNIT 5 | </w:t>
    </w:r>
    <w:r w:rsidDel="00000000" w:rsidR="00000000" w:rsidRPr="00000000">
      <w:rPr>
        <w:rFonts w:ascii="Calibri" w:cs="Calibri" w:eastAsia="Calibri" w:hAnsi="Calibri"/>
        <w:b w:val="1"/>
        <w:sz w:val="20"/>
        <w:szCs w:val="20"/>
        <w:rtl w:val="0"/>
      </w:rPr>
      <w:t xml:space="preserve">Social &amp; Cultural Growth &amp; Conflict</w:t>
    </w:r>
    <w:r w:rsidDel="00000000" w:rsidR="00000000" w:rsidRPr="00000000">
      <w:rPr>
        <w:rFonts w:ascii="Calibri" w:cs="Calibri" w:eastAsia="Calibri" w:hAnsi="Calibri"/>
        <w:b w:val="1"/>
        <w:sz w:val="20"/>
        <w:szCs w:val="20"/>
        <w:highlight w:val="white"/>
        <w:rtl w:val="0"/>
      </w:rPr>
      <w:t xml:space="preserve"> | </w:t>
    </w:r>
    <w:r w:rsidDel="00000000" w:rsidR="00000000" w:rsidRPr="00000000">
      <w:rPr>
        <w:rFonts w:ascii="Calibri" w:cs="Calibri" w:eastAsia="Calibri" w:hAnsi="Calibri"/>
        <w:i w:val="1"/>
        <w:sz w:val="20"/>
        <w:szCs w:val="20"/>
        <w:highlight w:val="white"/>
        <w:rtl w:val="0"/>
      </w:rPr>
      <w:t xml:space="preserve">SQ 9: What was the Black Death?</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0"/>
      <w:keepLines w:val="0"/>
      <w:spacing w:after="0" w:before="200" w:lineRule="auto"/>
    </w:pPr>
    <w:rPr>
      <w:rFonts w:ascii="Trebuchet MS" w:cs="Trebuchet MS" w:eastAsia="Trebuchet MS" w:hAnsi="Trebuchet MS"/>
      <w:b w:val="0"/>
      <w:sz w:val="26"/>
      <w:szCs w:val="26"/>
    </w:rPr>
  </w:style>
  <w:style w:type="paragraph" w:styleId="Heading3">
    <w:name w:val="heading 3"/>
    <w:basedOn w:val="Normal"/>
    <w:next w:val="Normal"/>
    <w:pPr>
      <w:keepNext w:val="0"/>
      <w:keepLines w:val="0"/>
      <w:spacing w:after="0" w:before="160" w:lineRule="auto"/>
    </w:pPr>
    <w:rPr>
      <w:rFonts w:ascii="Trebuchet MS" w:cs="Trebuchet MS" w:eastAsia="Trebuchet MS" w:hAnsi="Trebuchet MS"/>
      <w:b w:val="0"/>
      <w:color w:val="666666"/>
      <w:sz w:val="24"/>
      <w:szCs w:val="24"/>
    </w:rPr>
  </w:style>
  <w:style w:type="paragraph" w:styleId="Heading4">
    <w:name w:val="heading 4"/>
    <w:basedOn w:val="Normal"/>
    <w:next w:val="Normal"/>
    <w:pPr>
      <w:keepNext w:val="0"/>
      <w:keepLines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0"/>
      <w:keepLines w:val="0"/>
      <w:spacing w:after="200" w:before="0" w:lineRule="auto"/>
    </w:pPr>
    <w:rPr>
      <w:rFonts w:ascii="Trebuchet MS" w:cs="Trebuchet MS" w:eastAsia="Trebuchet MS" w:hAnsi="Trebuchet MS"/>
      <w:i w:val="0"/>
      <w:color w:val="000000"/>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hyperlink" Target="https://docs.google.com/document/d/1BbSxR3Zm2iz30sd2QG63zzMpLHbirSHoSzJTe1YL9YA/edit" TargetMode="External"/><Relationship Id="rId42" Type="http://schemas.openxmlformats.org/officeDocument/2006/relationships/hyperlink" Target="https://www.youtube.com/watch?v=y7OWLohZ_fs" TargetMode="External"/><Relationship Id="rId41" Type="http://schemas.openxmlformats.org/officeDocument/2006/relationships/image" Target="media/image10.png"/><Relationship Id="rId22" Type="http://schemas.openxmlformats.org/officeDocument/2006/relationships/image" Target="media/image14.png"/><Relationship Id="rId44" Type="http://schemas.openxmlformats.org/officeDocument/2006/relationships/hyperlink" Target="https://vimeo.com/214645639" TargetMode="External"/><Relationship Id="rId21" Type="http://schemas.openxmlformats.org/officeDocument/2006/relationships/hyperlink" Target="https://docs.google.com/document/d/1wIIu9GwbUfjfvY-frgxKSQeHytikWeWAcByAM273RoQ/edit" TargetMode="External"/><Relationship Id="rId43" Type="http://schemas.openxmlformats.org/officeDocument/2006/relationships/hyperlink" Target="https://docs.google.com/document/d/1Ry_4Oj6GuWNm2GlZ3EiKM6plGz8PniPfwAhqF4IvFmA/edit?usp=sharing" TargetMode="External"/><Relationship Id="rId24" Type="http://schemas.openxmlformats.org/officeDocument/2006/relationships/hyperlink" Target="https://docs.google.com/document/d/1F6GDXux9uFhOwVkSedEQX_1E4FCNTYlqF4ekvWI2Fe4/edit#heading=h.as9qhl37e1d" TargetMode="External"/><Relationship Id="rId46" Type="http://schemas.openxmlformats.org/officeDocument/2006/relationships/image" Target="media/image9.png"/><Relationship Id="rId23" Type="http://schemas.openxmlformats.org/officeDocument/2006/relationships/image" Target="media/image4.png"/><Relationship Id="rId45" Type="http://schemas.openxmlformats.org/officeDocument/2006/relationships/hyperlink" Target="http://www.history.com/topics/black-death/videos/coroners-report-plag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rasheed@newvisions.org" TargetMode="External"/><Relationship Id="rId26" Type="http://schemas.openxmlformats.org/officeDocument/2006/relationships/hyperlink" Target="http://www.corestandards.org/ELA-Literacy/RH/9-10/4/" TargetMode="External"/><Relationship Id="rId48" Type="http://schemas.openxmlformats.org/officeDocument/2006/relationships/footer" Target="footer1.xml"/><Relationship Id="rId25" Type="http://schemas.openxmlformats.org/officeDocument/2006/relationships/hyperlink" Target="https://docs.google.com/document/d/1F6GDXux9uFhOwVkSedEQX_1E4FCNTYlqF4ekvWI2Fe4/edit#heading=h.as9qhl37e1d" TargetMode="External"/><Relationship Id="rId47" Type="http://schemas.openxmlformats.org/officeDocument/2006/relationships/image" Target="media/image21.png"/><Relationship Id="rId28" Type="http://schemas.openxmlformats.org/officeDocument/2006/relationships/hyperlink" Target="http://www.corestandards.org/ELA-Literacy/SL/9-10/1/" TargetMode="External"/><Relationship Id="rId27" Type="http://schemas.openxmlformats.org/officeDocument/2006/relationships/hyperlink" Target="http://www.corestandards.org/ELA-Literacy/WHST/9-10/1/"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docs.google.com/document/d/1AGAFxRwz0ZPMKcSJ08zErSzXMY51ReYNVk2CdejetgQ/edit" TargetMode="External"/><Relationship Id="rId7" Type="http://schemas.openxmlformats.org/officeDocument/2006/relationships/hyperlink" Target="https://curriculum.newvisions.org/social-studies" TargetMode="External"/><Relationship Id="rId8" Type="http://schemas.openxmlformats.org/officeDocument/2006/relationships/hyperlink" Target="mailto:tlent@newvisions.org" TargetMode="External"/><Relationship Id="rId31" Type="http://schemas.openxmlformats.org/officeDocument/2006/relationships/image" Target="media/image16.png"/><Relationship Id="rId30" Type="http://schemas.openxmlformats.org/officeDocument/2006/relationships/image" Target="media/image18.png"/><Relationship Id="rId11" Type="http://schemas.openxmlformats.org/officeDocument/2006/relationships/image" Target="media/image3.jpg"/><Relationship Id="rId33" Type="http://schemas.openxmlformats.org/officeDocument/2006/relationships/image" Target="media/image17.png"/><Relationship Id="rId10" Type="http://schemas.openxmlformats.org/officeDocument/2006/relationships/image" Target="media/image5.png"/><Relationship Id="rId32" Type="http://schemas.openxmlformats.org/officeDocument/2006/relationships/image" Target="media/image15.png"/><Relationship Id="rId13" Type="http://schemas.openxmlformats.org/officeDocument/2006/relationships/hyperlink" Target="https://docs.google.com/document/d/1AH5A6KNl8En061eu9GMUTEwFqdFNexTTudcupMxMfdY/edit#" TargetMode="External"/><Relationship Id="rId35" Type="http://schemas.openxmlformats.org/officeDocument/2006/relationships/image" Target="media/image8.png"/><Relationship Id="rId12" Type="http://schemas.openxmlformats.org/officeDocument/2006/relationships/image" Target="media/image6.png"/><Relationship Id="rId34" Type="http://schemas.openxmlformats.org/officeDocument/2006/relationships/hyperlink" Target="http://www.newworldencyclopedia.org/entry/Black_Death" TargetMode="External"/><Relationship Id="rId15" Type="http://schemas.openxmlformats.org/officeDocument/2006/relationships/image" Target="media/image1.png"/><Relationship Id="rId37" Type="http://schemas.openxmlformats.org/officeDocument/2006/relationships/image" Target="media/image11.png"/><Relationship Id="rId14" Type="http://schemas.openxmlformats.org/officeDocument/2006/relationships/hyperlink" Target="https://docs.google.com/document/d/1xhp3Hi02DAshScTBV5zFFksg2diTUr-ffm2zu0J-Dc0/edit#" TargetMode="External"/><Relationship Id="rId36" Type="http://schemas.openxmlformats.org/officeDocument/2006/relationships/hyperlink" Target="https://commons.wikimedia.org/wiki/File:Danse_macabre_by_Michael_Wolgemut.png" TargetMode="External"/><Relationship Id="rId17" Type="http://schemas.openxmlformats.org/officeDocument/2006/relationships/hyperlink" Target="https://curriculum.newvisions.org/social-studies/course/9th-grade-global-history/social-and-cultural-growth-and-conflict/" TargetMode="External"/><Relationship Id="rId39" Type="http://schemas.openxmlformats.org/officeDocument/2006/relationships/image" Target="media/image19.png"/><Relationship Id="rId16" Type="http://schemas.openxmlformats.org/officeDocument/2006/relationships/image" Target="media/image2.png"/><Relationship Id="rId38" Type="http://schemas.openxmlformats.org/officeDocument/2006/relationships/image" Target="media/image12.png"/><Relationship Id="rId19" Type="http://schemas.openxmlformats.org/officeDocument/2006/relationships/hyperlink" Target="https://www.engageny.org/resource/new-york-state-k-12-social-studies-framework" TargetMode="External"/><Relationship Id="rId18" Type="http://schemas.openxmlformats.org/officeDocument/2006/relationships/hyperlink" Target="https://docs.google.com/spreadsheets/d/1Kwx03AqaWmoD8YRJ-F6nYX-5shCzoHTqU4dm4qRlxiI/edit#gid=46620177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